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94" w:rsidRDefault="00991324" w:rsidP="001931F2">
      <w:pPr>
        <w:widowControl/>
        <w:shd w:val="clear" w:color="auto" w:fill="FFFFFF"/>
        <w:wordWrap w:val="0"/>
        <w:spacing w:line="400" w:lineRule="atLeast"/>
        <w:jc w:val="left"/>
        <w:rPr>
          <w:rFonts w:ascii="黑体" w:eastAsia="黑体" w:hAnsi="黑体" w:cs="Segoe UI"/>
          <w:color w:val="333333"/>
          <w:kern w:val="0"/>
          <w:sz w:val="32"/>
          <w:szCs w:val="32"/>
        </w:rPr>
      </w:pPr>
      <w:r w:rsidRPr="00991324">
        <w:rPr>
          <w:rFonts w:ascii="黑体" w:eastAsia="黑体" w:hAnsi="黑体" w:cs="Segoe UI" w:hint="eastAsia"/>
          <w:color w:val="333333"/>
          <w:kern w:val="0"/>
          <w:sz w:val="32"/>
          <w:szCs w:val="32"/>
        </w:rPr>
        <w:t>附件1：</w:t>
      </w:r>
    </w:p>
    <w:p w:rsidR="00991324" w:rsidRPr="00991324" w:rsidRDefault="00991324" w:rsidP="00251494">
      <w:pPr>
        <w:widowControl/>
        <w:shd w:val="clear" w:color="auto" w:fill="FFFFFF"/>
        <w:spacing w:line="400" w:lineRule="atLeast"/>
        <w:jc w:val="center"/>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采购项目需求</w:t>
      </w:r>
    </w:p>
    <w:p w:rsidR="002E739D" w:rsidRPr="002E739D" w:rsidRDefault="002E739D" w:rsidP="002E739D">
      <w:pPr>
        <w:widowControl/>
        <w:shd w:val="clear" w:color="auto" w:fill="FFFFFF"/>
        <w:wordWrap w:val="0"/>
        <w:jc w:val="left"/>
        <w:rPr>
          <w:rFonts w:ascii="仿宋_GB2312" w:eastAsia="仿宋_GB2312" w:hAnsi="Segoe UI" w:cs="Segoe UI"/>
          <w:color w:val="333333"/>
          <w:spacing w:val="8"/>
          <w:kern w:val="0"/>
          <w:sz w:val="24"/>
          <w:szCs w:val="24"/>
        </w:rPr>
      </w:pPr>
      <w:r w:rsidRPr="002E739D">
        <w:rPr>
          <w:rFonts w:ascii="仿宋_GB2312" w:eastAsia="仿宋_GB2312" w:hAnsi="Segoe UI" w:cs="Segoe UI" w:hint="eastAsia"/>
          <w:color w:val="333333"/>
          <w:spacing w:val="8"/>
          <w:kern w:val="0"/>
          <w:sz w:val="24"/>
          <w:szCs w:val="24"/>
        </w:rPr>
        <w:t>1．数量</w:t>
      </w:r>
      <w:r w:rsidR="00093725">
        <w:rPr>
          <w:rFonts w:ascii="仿宋_GB2312" w:eastAsia="仿宋_GB2312" w:hAnsi="Segoe UI" w:cs="Segoe UI" w:hint="eastAsia"/>
          <w:color w:val="333333"/>
          <w:spacing w:val="8"/>
          <w:kern w:val="0"/>
          <w:sz w:val="24"/>
          <w:szCs w:val="24"/>
        </w:rPr>
        <w:t>：</w:t>
      </w:r>
      <w:r w:rsidR="00901FA9">
        <w:rPr>
          <w:rFonts w:ascii="仿宋_GB2312" w:eastAsia="仿宋_GB2312" w:hAnsi="Segoe UI" w:cs="Segoe UI" w:hint="eastAsia"/>
          <w:color w:val="333333"/>
          <w:spacing w:val="8"/>
          <w:kern w:val="0"/>
          <w:sz w:val="24"/>
          <w:szCs w:val="24"/>
        </w:rPr>
        <w:t>2</w:t>
      </w:r>
      <w:r w:rsidR="00BA4FD1">
        <w:rPr>
          <w:rFonts w:ascii="仿宋_GB2312" w:eastAsia="仿宋_GB2312" w:hAnsi="Segoe UI" w:cs="Segoe UI" w:hint="eastAsia"/>
          <w:color w:val="333333"/>
          <w:spacing w:val="8"/>
          <w:kern w:val="0"/>
          <w:sz w:val="24"/>
          <w:szCs w:val="24"/>
        </w:rPr>
        <w:t>台。</w:t>
      </w:r>
    </w:p>
    <w:p w:rsidR="002E739D" w:rsidRPr="002E739D" w:rsidRDefault="00901FA9" w:rsidP="002E739D">
      <w:pPr>
        <w:widowControl/>
        <w:shd w:val="clear" w:color="auto" w:fill="FFFFFF"/>
        <w:wordWrap w:val="0"/>
        <w:jc w:val="left"/>
        <w:rPr>
          <w:rFonts w:ascii="仿宋_GB2312" w:eastAsia="仿宋_GB2312" w:hAnsi="Segoe UI" w:cs="Segoe UI"/>
          <w:color w:val="333333"/>
          <w:spacing w:val="8"/>
          <w:kern w:val="0"/>
          <w:sz w:val="24"/>
          <w:szCs w:val="24"/>
        </w:rPr>
      </w:pPr>
      <w:r>
        <w:rPr>
          <w:rFonts w:ascii="仿宋_GB2312" w:eastAsia="仿宋_GB2312" w:hAnsi="Segoe UI" w:cs="Segoe UI" w:hint="eastAsia"/>
          <w:color w:val="333333"/>
          <w:spacing w:val="8"/>
          <w:kern w:val="0"/>
          <w:sz w:val="24"/>
          <w:szCs w:val="24"/>
        </w:rPr>
        <w:t>2</w:t>
      </w:r>
      <w:r w:rsidR="002E739D" w:rsidRPr="002E739D">
        <w:rPr>
          <w:rFonts w:ascii="仿宋_GB2312" w:eastAsia="仿宋_GB2312" w:hAnsi="Segoe UI" w:cs="Segoe UI" w:hint="eastAsia"/>
          <w:color w:val="333333"/>
          <w:spacing w:val="8"/>
          <w:kern w:val="0"/>
          <w:sz w:val="24"/>
          <w:szCs w:val="24"/>
        </w:rPr>
        <w:t>．技术</w:t>
      </w:r>
      <w:r w:rsidR="00C67BED">
        <w:rPr>
          <w:rFonts w:ascii="仿宋_GB2312" w:eastAsia="仿宋_GB2312" w:hAnsi="Segoe UI" w:cs="Segoe UI" w:hint="eastAsia"/>
          <w:color w:val="333333"/>
          <w:spacing w:val="8"/>
          <w:kern w:val="0"/>
          <w:sz w:val="24"/>
          <w:szCs w:val="24"/>
        </w:rPr>
        <w:t>参数</w:t>
      </w:r>
      <w:r w:rsidR="002E739D" w:rsidRPr="002E739D">
        <w:rPr>
          <w:rFonts w:ascii="仿宋_GB2312" w:eastAsia="仿宋_GB2312" w:hAnsi="Segoe UI" w:cs="Segoe UI" w:hint="eastAsia"/>
          <w:color w:val="333333"/>
          <w:spacing w:val="8"/>
          <w:kern w:val="0"/>
          <w:sz w:val="24"/>
          <w:szCs w:val="24"/>
        </w:rPr>
        <w:t>要求：</w:t>
      </w:r>
    </w:p>
    <w:p w:rsidR="002E739D" w:rsidRDefault="00C67BED" w:rsidP="00BA4FD1">
      <w:pPr>
        <w:widowControl/>
        <w:shd w:val="clear" w:color="auto" w:fill="FFFFFF"/>
        <w:wordWrap w:val="0"/>
        <w:jc w:val="left"/>
        <w:rPr>
          <w:rFonts w:ascii="仿宋_GB2312" w:eastAsia="仿宋_GB2312" w:hAnsi="Segoe UI" w:cs="Segoe UI" w:hint="eastAsia"/>
          <w:color w:val="333333"/>
          <w:spacing w:val="8"/>
          <w:kern w:val="0"/>
          <w:sz w:val="24"/>
          <w:szCs w:val="24"/>
        </w:rPr>
      </w:pPr>
      <w:r w:rsidRPr="00C67BED">
        <w:rPr>
          <w:rFonts w:ascii="仿宋_GB2312" w:eastAsia="仿宋_GB2312" w:hAnsi="Segoe UI" w:cs="Segoe UI" w:hint="eastAsia"/>
          <w:color w:val="333333"/>
          <w:spacing w:val="8"/>
          <w:kern w:val="0"/>
          <w:sz w:val="24"/>
          <w:szCs w:val="24"/>
        </w:rPr>
        <w:t>2.1</w:t>
      </w:r>
      <w:r>
        <w:rPr>
          <w:rFonts w:ascii="仿宋_GB2312" w:eastAsia="仿宋_GB2312" w:hAnsi="Segoe UI" w:cs="Segoe UI" w:hint="eastAsia"/>
          <w:color w:val="333333"/>
          <w:spacing w:val="8"/>
          <w:kern w:val="0"/>
          <w:sz w:val="24"/>
          <w:szCs w:val="24"/>
        </w:rPr>
        <w:t>水箱内部容积：≥27L。</w:t>
      </w:r>
    </w:p>
    <w:p w:rsidR="00C67BED" w:rsidRDefault="00C67BED" w:rsidP="00BA4FD1">
      <w:pPr>
        <w:widowControl/>
        <w:shd w:val="clear" w:color="auto" w:fill="FFFFFF"/>
        <w:wordWrap w:val="0"/>
        <w:jc w:val="left"/>
        <w:rPr>
          <w:rFonts w:ascii="仿宋_GB2312" w:eastAsia="仿宋_GB2312" w:hAnsi="Segoe UI" w:cs="Segoe UI" w:hint="eastAsia"/>
          <w:color w:val="333333"/>
          <w:spacing w:val="8"/>
          <w:kern w:val="0"/>
          <w:sz w:val="24"/>
          <w:szCs w:val="24"/>
        </w:rPr>
      </w:pPr>
      <w:r>
        <w:rPr>
          <w:rFonts w:ascii="仿宋_GB2312" w:eastAsia="仿宋_GB2312" w:hAnsi="Segoe UI" w:cs="Segoe UI" w:hint="eastAsia"/>
          <w:color w:val="333333"/>
          <w:spacing w:val="8"/>
          <w:kern w:val="0"/>
          <w:sz w:val="24"/>
          <w:szCs w:val="24"/>
        </w:rPr>
        <w:t>2.2水箱及台板材质：最低标准为304不锈钢板。</w:t>
      </w:r>
    </w:p>
    <w:p w:rsidR="00C67BED" w:rsidRDefault="00C67BED" w:rsidP="00BA4FD1">
      <w:pPr>
        <w:widowControl/>
        <w:shd w:val="clear" w:color="auto" w:fill="FFFFFF"/>
        <w:wordWrap w:val="0"/>
        <w:jc w:val="left"/>
        <w:rPr>
          <w:rFonts w:ascii="仿宋_GB2312" w:eastAsia="仿宋_GB2312" w:hAnsi="Segoe UI" w:cs="Segoe UI" w:hint="eastAsia"/>
          <w:color w:val="333333"/>
          <w:spacing w:val="8"/>
          <w:kern w:val="0"/>
          <w:sz w:val="24"/>
          <w:szCs w:val="24"/>
        </w:rPr>
      </w:pPr>
      <w:r>
        <w:rPr>
          <w:rFonts w:ascii="仿宋_GB2312" w:eastAsia="仿宋_GB2312" w:hAnsi="Segoe UI" w:cs="Segoe UI" w:hint="eastAsia"/>
          <w:color w:val="333333"/>
          <w:spacing w:val="8"/>
          <w:kern w:val="0"/>
          <w:sz w:val="24"/>
          <w:szCs w:val="24"/>
        </w:rPr>
        <w:t>2.3加温方式：不锈钢管式加热器。</w:t>
      </w:r>
    </w:p>
    <w:p w:rsidR="00C67BED" w:rsidRDefault="00C67BED" w:rsidP="00BA4FD1">
      <w:pPr>
        <w:widowControl/>
        <w:shd w:val="clear" w:color="auto" w:fill="FFFFFF"/>
        <w:wordWrap w:val="0"/>
        <w:jc w:val="left"/>
        <w:rPr>
          <w:rFonts w:ascii="仿宋_GB2312" w:eastAsia="仿宋_GB2312" w:hAnsi="Segoe UI" w:cs="Segoe UI" w:hint="eastAsia"/>
          <w:color w:val="333333"/>
          <w:spacing w:val="8"/>
          <w:kern w:val="0"/>
          <w:sz w:val="24"/>
          <w:szCs w:val="24"/>
        </w:rPr>
      </w:pPr>
      <w:r>
        <w:rPr>
          <w:rFonts w:ascii="仿宋_GB2312" w:eastAsia="仿宋_GB2312" w:hAnsi="Segoe UI" w:cs="Segoe UI" w:hint="eastAsia"/>
          <w:color w:val="333333"/>
          <w:spacing w:val="8"/>
          <w:kern w:val="0"/>
          <w:sz w:val="24"/>
          <w:szCs w:val="24"/>
        </w:rPr>
        <w:t>2.4温度范围：室温+5℃～65℃。</w:t>
      </w:r>
    </w:p>
    <w:p w:rsidR="00C67BED" w:rsidRDefault="00C67BED" w:rsidP="00BA4FD1">
      <w:pPr>
        <w:widowControl/>
        <w:shd w:val="clear" w:color="auto" w:fill="FFFFFF"/>
        <w:wordWrap w:val="0"/>
        <w:jc w:val="left"/>
        <w:rPr>
          <w:rFonts w:ascii="仿宋_GB2312" w:eastAsia="仿宋_GB2312" w:hAnsi="Segoe UI" w:cs="Segoe UI" w:hint="eastAsia"/>
          <w:color w:val="333333"/>
          <w:spacing w:val="8"/>
          <w:kern w:val="0"/>
          <w:sz w:val="24"/>
          <w:szCs w:val="24"/>
        </w:rPr>
      </w:pPr>
      <w:r>
        <w:rPr>
          <w:rFonts w:ascii="仿宋_GB2312" w:eastAsia="仿宋_GB2312" w:hAnsi="Segoe UI" w:cs="Segoe UI" w:hint="eastAsia"/>
          <w:color w:val="333333"/>
          <w:spacing w:val="8"/>
          <w:kern w:val="0"/>
          <w:sz w:val="24"/>
          <w:szCs w:val="24"/>
        </w:rPr>
        <w:t>2.5温度波动度：≤0.5℃。</w:t>
      </w:r>
    </w:p>
    <w:p w:rsidR="00C67BED" w:rsidRDefault="00C67BED" w:rsidP="00BA4FD1">
      <w:pPr>
        <w:widowControl/>
        <w:shd w:val="clear" w:color="auto" w:fill="FFFFFF"/>
        <w:wordWrap w:val="0"/>
        <w:jc w:val="left"/>
        <w:rPr>
          <w:rFonts w:ascii="仿宋_GB2312" w:eastAsia="仿宋_GB2312" w:hAnsi="Segoe UI" w:cs="Segoe UI" w:hint="eastAsia"/>
          <w:color w:val="333333"/>
          <w:spacing w:val="8"/>
          <w:kern w:val="0"/>
          <w:sz w:val="24"/>
          <w:szCs w:val="24"/>
        </w:rPr>
      </w:pPr>
      <w:r>
        <w:rPr>
          <w:rFonts w:ascii="仿宋_GB2312" w:eastAsia="仿宋_GB2312" w:hAnsi="Segoe UI" w:cs="Segoe UI" w:hint="eastAsia"/>
          <w:color w:val="333333"/>
          <w:spacing w:val="8"/>
          <w:kern w:val="0"/>
          <w:sz w:val="24"/>
          <w:szCs w:val="24"/>
        </w:rPr>
        <w:t>2.6报警类型：超温报警、温度探头损坏报警。</w:t>
      </w:r>
    </w:p>
    <w:p w:rsidR="00C67BED" w:rsidRPr="00C67BED" w:rsidRDefault="00C67BED" w:rsidP="00BA4FD1">
      <w:pPr>
        <w:widowControl/>
        <w:shd w:val="clear" w:color="auto" w:fill="FFFFFF"/>
        <w:wordWrap w:val="0"/>
        <w:jc w:val="left"/>
        <w:rPr>
          <w:rFonts w:ascii="仿宋_GB2312" w:eastAsia="仿宋_GB2312" w:hAnsi="Segoe UI" w:cs="Segoe UI"/>
          <w:color w:val="333333"/>
          <w:spacing w:val="8"/>
          <w:kern w:val="0"/>
          <w:sz w:val="24"/>
          <w:szCs w:val="24"/>
        </w:rPr>
      </w:pPr>
      <w:r>
        <w:rPr>
          <w:rFonts w:ascii="仿宋_GB2312" w:eastAsia="仿宋_GB2312" w:hAnsi="Segoe UI" w:cs="Segoe UI" w:hint="eastAsia"/>
          <w:color w:val="333333"/>
          <w:spacing w:val="8"/>
          <w:kern w:val="0"/>
          <w:sz w:val="24"/>
          <w:szCs w:val="24"/>
        </w:rPr>
        <w:t>3．质保期：验收合格后至少3年（含整机所有部件）。</w:t>
      </w:r>
    </w:p>
    <w:p w:rsidR="00AD5571" w:rsidRPr="00C67BED" w:rsidRDefault="00AD5571" w:rsidP="005427D2">
      <w:pPr>
        <w:widowControl/>
        <w:shd w:val="clear" w:color="auto" w:fill="FFFFFF"/>
        <w:wordWrap w:val="0"/>
        <w:jc w:val="left"/>
        <w:rPr>
          <w:rFonts w:ascii="黑体" w:eastAsia="黑体" w:hAnsi="黑体" w:cs="Segoe UI"/>
          <w:color w:val="333333"/>
          <w:kern w:val="0"/>
          <w:sz w:val="32"/>
          <w:szCs w:val="32"/>
        </w:rPr>
      </w:pP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附件2：</w:t>
      </w:r>
    </w:p>
    <w:p w:rsidR="00991324" w:rsidRPr="00991324" w:rsidRDefault="00991324" w:rsidP="00991324">
      <w:pPr>
        <w:widowControl/>
        <w:shd w:val="clear" w:color="auto" w:fill="FFFFFF"/>
        <w:wordWrap w:val="0"/>
        <w:jc w:val="center"/>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采购文件书装订顺序</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spacing w:val="8"/>
          <w:kern w:val="0"/>
          <w:sz w:val="24"/>
          <w:szCs w:val="24"/>
        </w:rPr>
        <w:t>1</w:t>
      </w:r>
      <w:r w:rsidR="00036508">
        <w:rPr>
          <w:rFonts w:ascii="仿宋_GB2312" w:eastAsia="仿宋_GB2312" w:hAnsi="Segoe UI" w:cs="Segoe UI" w:hint="eastAsia"/>
          <w:color w:val="333333"/>
          <w:spacing w:val="8"/>
          <w:kern w:val="0"/>
          <w:sz w:val="24"/>
          <w:szCs w:val="24"/>
        </w:rPr>
        <w:t>．</w:t>
      </w:r>
      <w:r w:rsidRPr="00991324">
        <w:rPr>
          <w:rFonts w:ascii="仿宋_GB2312" w:eastAsia="仿宋_GB2312" w:hAnsi="Segoe UI" w:cs="Segoe UI" w:hint="eastAsia"/>
          <w:color w:val="333333"/>
          <w:spacing w:val="8"/>
          <w:kern w:val="0"/>
          <w:sz w:val="24"/>
          <w:szCs w:val="24"/>
        </w:rPr>
        <w:t>封面（公司、项目、联系人、联系方式）</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spacing w:val="8"/>
          <w:kern w:val="0"/>
          <w:sz w:val="24"/>
          <w:szCs w:val="24"/>
        </w:rPr>
        <w:t>2</w:t>
      </w:r>
      <w:r w:rsidR="00036508">
        <w:rPr>
          <w:rFonts w:ascii="仿宋_GB2312" w:eastAsia="仿宋_GB2312" w:hAnsi="Segoe UI" w:cs="Segoe UI" w:hint="eastAsia"/>
          <w:color w:val="333333"/>
          <w:spacing w:val="8"/>
          <w:kern w:val="0"/>
          <w:sz w:val="24"/>
          <w:szCs w:val="24"/>
        </w:rPr>
        <w:t>．</w:t>
      </w:r>
      <w:r w:rsidRPr="00991324">
        <w:rPr>
          <w:rFonts w:ascii="仿宋_GB2312" w:eastAsia="仿宋_GB2312" w:hAnsi="Segoe UI" w:cs="Segoe UI" w:hint="eastAsia"/>
          <w:color w:val="333333"/>
          <w:spacing w:val="8"/>
          <w:kern w:val="0"/>
          <w:sz w:val="24"/>
          <w:szCs w:val="24"/>
        </w:rPr>
        <w:t>目录</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spacing w:val="8"/>
          <w:kern w:val="0"/>
          <w:sz w:val="24"/>
          <w:szCs w:val="24"/>
        </w:rPr>
        <w:t>3</w:t>
      </w:r>
      <w:r w:rsidR="00036508">
        <w:rPr>
          <w:rFonts w:ascii="仿宋_GB2312" w:eastAsia="仿宋_GB2312" w:hAnsi="Segoe UI" w:cs="Segoe UI" w:hint="eastAsia"/>
          <w:color w:val="333333"/>
          <w:spacing w:val="8"/>
          <w:kern w:val="0"/>
          <w:sz w:val="24"/>
          <w:szCs w:val="24"/>
        </w:rPr>
        <w:t>．</w:t>
      </w:r>
      <w:r w:rsidRPr="00991324">
        <w:rPr>
          <w:rFonts w:ascii="仿宋_GB2312" w:eastAsia="仿宋_GB2312" w:hAnsi="Segoe UI" w:cs="Segoe UI" w:hint="eastAsia"/>
          <w:color w:val="333333"/>
          <w:spacing w:val="8"/>
          <w:kern w:val="0"/>
          <w:sz w:val="24"/>
          <w:szCs w:val="24"/>
        </w:rPr>
        <w:t>品目及报价表（格式见附件3）</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spacing w:val="8"/>
          <w:kern w:val="0"/>
          <w:sz w:val="24"/>
          <w:szCs w:val="24"/>
        </w:rPr>
        <w:t>4</w:t>
      </w:r>
      <w:r w:rsidR="00036508">
        <w:rPr>
          <w:rFonts w:ascii="仿宋_GB2312" w:eastAsia="仿宋_GB2312" w:hAnsi="Segoe UI" w:cs="Segoe UI" w:hint="eastAsia"/>
          <w:color w:val="333333"/>
          <w:spacing w:val="8"/>
          <w:kern w:val="0"/>
          <w:sz w:val="24"/>
          <w:szCs w:val="24"/>
        </w:rPr>
        <w:t>．采购项目需求</w:t>
      </w:r>
      <w:r w:rsidRPr="00991324">
        <w:rPr>
          <w:rFonts w:ascii="仿宋_GB2312" w:eastAsia="仿宋_GB2312" w:hAnsi="Segoe UI" w:cs="Segoe UI" w:hint="eastAsia"/>
          <w:color w:val="333333"/>
          <w:spacing w:val="8"/>
          <w:kern w:val="0"/>
          <w:sz w:val="24"/>
          <w:szCs w:val="24"/>
        </w:rPr>
        <w:t>偏离表（格式见附件3）</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spacing w:val="8"/>
          <w:kern w:val="0"/>
          <w:sz w:val="24"/>
          <w:szCs w:val="24"/>
        </w:rPr>
        <w:t>5</w:t>
      </w:r>
      <w:r w:rsidR="00036508">
        <w:rPr>
          <w:rFonts w:ascii="仿宋_GB2312" w:eastAsia="仿宋_GB2312" w:hAnsi="Segoe UI" w:cs="Segoe UI" w:hint="eastAsia"/>
          <w:color w:val="333333"/>
          <w:spacing w:val="8"/>
          <w:kern w:val="0"/>
          <w:sz w:val="24"/>
          <w:szCs w:val="24"/>
        </w:rPr>
        <w:t>．</w:t>
      </w:r>
      <w:r w:rsidRPr="00991324">
        <w:rPr>
          <w:rFonts w:ascii="仿宋_GB2312" w:eastAsia="仿宋_GB2312" w:hAnsi="Segoe UI" w:cs="Segoe UI" w:hint="eastAsia"/>
          <w:color w:val="333333"/>
          <w:spacing w:val="8"/>
          <w:kern w:val="0"/>
          <w:sz w:val="24"/>
          <w:szCs w:val="24"/>
        </w:rPr>
        <w:t>企业营业执照</w:t>
      </w:r>
    </w:p>
    <w:p w:rsidR="006C64E2" w:rsidRDefault="00036508" w:rsidP="005427D2">
      <w:pPr>
        <w:widowControl/>
        <w:shd w:val="clear" w:color="auto" w:fill="FFFFFF"/>
        <w:wordWrap w:val="0"/>
        <w:jc w:val="left"/>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6．</w:t>
      </w:r>
      <w:r w:rsidR="00991324" w:rsidRPr="00991324">
        <w:rPr>
          <w:rFonts w:ascii="仿宋_GB2312" w:eastAsia="仿宋_GB2312" w:hAnsi="Segoe UI" w:cs="Segoe UI" w:hint="eastAsia"/>
          <w:color w:val="333333"/>
          <w:kern w:val="0"/>
          <w:sz w:val="24"/>
          <w:szCs w:val="24"/>
        </w:rPr>
        <w:t>法定代表人授权书（原件，格式见附件3）</w:t>
      </w:r>
    </w:p>
    <w:p w:rsidR="006C64E2" w:rsidRPr="006C64E2" w:rsidRDefault="00D04DC1" w:rsidP="005427D2">
      <w:pPr>
        <w:widowControl/>
        <w:shd w:val="clear" w:color="auto" w:fill="FFFFFF"/>
        <w:wordWrap w:val="0"/>
        <w:jc w:val="left"/>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7</w:t>
      </w:r>
      <w:r w:rsidR="00036508">
        <w:rPr>
          <w:rFonts w:ascii="仿宋_GB2312" w:eastAsia="仿宋_GB2312" w:hAnsi="Segoe UI" w:cs="Segoe UI" w:hint="eastAsia"/>
          <w:color w:val="333333"/>
          <w:kern w:val="0"/>
          <w:sz w:val="24"/>
          <w:szCs w:val="24"/>
        </w:rPr>
        <w:t>．</w:t>
      </w:r>
      <w:r w:rsidR="006C64E2">
        <w:rPr>
          <w:rFonts w:ascii="仿宋_GB2312" w:eastAsia="仿宋_GB2312" w:hAnsi="Segoe UI" w:cs="Segoe UI" w:hint="eastAsia"/>
          <w:color w:val="333333"/>
          <w:kern w:val="0"/>
          <w:sz w:val="24"/>
          <w:szCs w:val="24"/>
        </w:rPr>
        <w:t>如是医疗器械，</w:t>
      </w:r>
      <w:r w:rsidR="006C64E2" w:rsidRPr="006C64E2">
        <w:rPr>
          <w:rFonts w:ascii="仿宋_GB2312" w:eastAsia="仿宋_GB2312" w:hAnsi="Segoe UI" w:cs="Segoe UI" w:hint="eastAsia"/>
          <w:color w:val="333333"/>
          <w:kern w:val="0"/>
          <w:sz w:val="24"/>
          <w:szCs w:val="24"/>
        </w:rPr>
        <w:t>提供医疗器械生产许可证或医疗器械生产备案凭证和医疗器械经营许可证或医疗器械经营备案凭证</w:t>
      </w:r>
    </w:p>
    <w:p w:rsidR="00D04DC1" w:rsidRDefault="00D04DC1" w:rsidP="005427D2">
      <w:pPr>
        <w:widowControl/>
        <w:shd w:val="clear" w:color="auto" w:fill="FFFFFF"/>
        <w:wordWrap w:val="0"/>
        <w:jc w:val="left"/>
        <w:rPr>
          <w:rFonts w:ascii="仿宋_GB2312" w:eastAsia="仿宋_GB2312" w:hAnsi="Segoe UI" w:cs="Segoe UI" w:hint="eastAsia"/>
          <w:color w:val="333333"/>
          <w:kern w:val="0"/>
          <w:sz w:val="24"/>
          <w:szCs w:val="24"/>
        </w:rPr>
      </w:pPr>
      <w:r>
        <w:rPr>
          <w:rFonts w:ascii="仿宋_GB2312" w:eastAsia="仿宋_GB2312" w:hAnsi="Segoe UI" w:cs="Segoe UI" w:hint="eastAsia"/>
          <w:color w:val="333333"/>
          <w:kern w:val="0"/>
          <w:sz w:val="24"/>
          <w:szCs w:val="24"/>
        </w:rPr>
        <w:t>8</w:t>
      </w:r>
      <w:r w:rsidR="00036508">
        <w:rPr>
          <w:rFonts w:ascii="仿宋_GB2312" w:eastAsia="仿宋_GB2312" w:hAnsi="Segoe UI" w:cs="Segoe UI" w:hint="eastAsia"/>
          <w:color w:val="333333"/>
          <w:kern w:val="0"/>
          <w:sz w:val="24"/>
          <w:szCs w:val="24"/>
        </w:rPr>
        <w:t>．</w:t>
      </w:r>
      <w:r w:rsidR="006C64E2" w:rsidRPr="006C64E2">
        <w:rPr>
          <w:rFonts w:ascii="仿宋_GB2312" w:eastAsia="仿宋_GB2312" w:hAnsi="Segoe UI" w:cs="Segoe UI" w:hint="eastAsia"/>
          <w:color w:val="333333"/>
          <w:kern w:val="0"/>
          <w:sz w:val="24"/>
          <w:szCs w:val="24"/>
        </w:rPr>
        <w:t>如是医疗器械，提供医疗器械产品注册证和医疗器械备案凭证</w:t>
      </w:r>
    </w:p>
    <w:p w:rsidR="006C64E2" w:rsidRDefault="00D04DC1" w:rsidP="005427D2">
      <w:pPr>
        <w:widowControl/>
        <w:shd w:val="clear" w:color="auto" w:fill="FFFFFF"/>
        <w:wordWrap w:val="0"/>
        <w:jc w:val="left"/>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lastRenderedPageBreak/>
        <w:t>9</w:t>
      </w:r>
      <w:r w:rsidR="00036508">
        <w:rPr>
          <w:rFonts w:ascii="仿宋_GB2312" w:eastAsia="仿宋_GB2312" w:hAnsi="Segoe UI" w:cs="Segoe UI" w:hint="eastAsia"/>
          <w:color w:val="333333"/>
          <w:kern w:val="0"/>
          <w:sz w:val="24"/>
          <w:szCs w:val="24"/>
        </w:rPr>
        <w:t>．</w:t>
      </w:r>
      <w:r w:rsidR="00991324" w:rsidRPr="00991324">
        <w:rPr>
          <w:rFonts w:ascii="仿宋_GB2312" w:eastAsia="仿宋_GB2312" w:hAnsi="Segoe UI" w:cs="Segoe UI" w:hint="eastAsia"/>
          <w:color w:val="333333"/>
          <w:kern w:val="0"/>
          <w:sz w:val="24"/>
          <w:szCs w:val="24"/>
        </w:rPr>
        <w:t>质量检测中心或法定</w:t>
      </w:r>
      <w:r w:rsidR="00AD5571">
        <w:rPr>
          <w:rFonts w:ascii="仿宋_GB2312" w:eastAsia="仿宋_GB2312" w:hAnsi="Segoe UI" w:cs="Segoe UI" w:hint="eastAsia"/>
          <w:color w:val="333333"/>
          <w:kern w:val="0"/>
          <w:sz w:val="24"/>
          <w:szCs w:val="24"/>
        </w:rPr>
        <w:t>医疗器械检测</w:t>
      </w:r>
      <w:r w:rsidR="00991324" w:rsidRPr="00991324">
        <w:rPr>
          <w:rFonts w:ascii="仿宋_GB2312" w:eastAsia="仿宋_GB2312" w:hAnsi="Segoe UI" w:cs="Segoe UI" w:hint="eastAsia"/>
          <w:color w:val="333333"/>
          <w:kern w:val="0"/>
          <w:sz w:val="24"/>
          <w:szCs w:val="24"/>
        </w:rPr>
        <w:t>机构出具的产品检测报告</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spacing w:val="8"/>
          <w:kern w:val="0"/>
          <w:sz w:val="24"/>
          <w:szCs w:val="24"/>
        </w:rPr>
        <w:t>1</w:t>
      </w:r>
      <w:r w:rsidR="00D04DC1">
        <w:rPr>
          <w:rFonts w:ascii="仿宋_GB2312" w:eastAsia="仿宋_GB2312" w:hAnsi="Segoe UI" w:cs="Segoe UI" w:hint="eastAsia"/>
          <w:color w:val="333333"/>
          <w:spacing w:val="8"/>
          <w:kern w:val="0"/>
          <w:sz w:val="24"/>
          <w:szCs w:val="24"/>
        </w:rPr>
        <w:t>0</w:t>
      </w:r>
      <w:r w:rsidR="00036508">
        <w:rPr>
          <w:rFonts w:ascii="仿宋_GB2312" w:eastAsia="仿宋_GB2312" w:hAnsi="Segoe UI" w:cs="Segoe UI" w:hint="eastAsia"/>
          <w:color w:val="333333"/>
          <w:spacing w:val="8"/>
          <w:kern w:val="0"/>
          <w:sz w:val="24"/>
          <w:szCs w:val="24"/>
        </w:rPr>
        <w:t>．</w:t>
      </w:r>
      <w:r w:rsidRPr="00991324">
        <w:rPr>
          <w:rFonts w:ascii="仿宋_GB2312" w:eastAsia="仿宋_GB2312" w:hAnsi="Segoe UI" w:cs="Segoe UI" w:hint="eastAsia"/>
          <w:color w:val="333333"/>
          <w:spacing w:val="8"/>
          <w:kern w:val="0"/>
          <w:sz w:val="24"/>
          <w:szCs w:val="24"/>
        </w:rPr>
        <w:t>售后</w:t>
      </w:r>
      <w:r w:rsidRPr="00991324">
        <w:rPr>
          <w:rFonts w:ascii="仿宋_GB2312" w:eastAsia="仿宋_GB2312" w:hAnsi="Segoe UI" w:cs="Segoe UI" w:hint="eastAsia"/>
          <w:color w:val="333333"/>
          <w:kern w:val="0"/>
          <w:sz w:val="24"/>
          <w:szCs w:val="24"/>
        </w:rPr>
        <w:t>服务承诺书</w:t>
      </w:r>
    </w:p>
    <w:p w:rsidR="00AD5571" w:rsidRDefault="00991324" w:rsidP="005427D2">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spacing w:val="8"/>
          <w:kern w:val="0"/>
          <w:sz w:val="24"/>
          <w:szCs w:val="24"/>
        </w:rPr>
        <w:t>1</w:t>
      </w:r>
      <w:r w:rsidR="00D04DC1">
        <w:rPr>
          <w:rFonts w:ascii="仿宋_GB2312" w:eastAsia="仿宋_GB2312" w:hAnsi="Segoe UI" w:cs="Segoe UI" w:hint="eastAsia"/>
          <w:color w:val="333333"/>
          <w:spacing w:val="8"/>
          <w:kern w:val="0"/>
          <w:sz w:val="24"/>
          <w:szCs w:val="24"/>
        </w:rPr>
        <w:t>1</w:t>
      </w:r>
      <w:r w:rsidR="00036508">
        <w:rPr>
          <w:rFonts w:ascii="仿宋_GB2312" w:eastAsia="仿宋_GB2312" w:hAnsi="Segoe UI" w:cs="Segoe UI" w:hint="eastAsia"/>
          <w:color w:val="333333"/>
          <w:spacing w:val="8"/>
          <w:kern w:val="0"/>
          <w:sz w:val="24"/>
          <w:szCs w:val="24"/>
        </w:rPr>
        <w:t>．</w:t>
      </w:r>
      <w:r w:rsidRPr="00991324">
        <w:rPr>
          <w:rFonts w:ascii="仿宋_GB2312" w:eastAsia="仿宋_GB2312" w:hAnsi="Segoe UI" w:cs="Segoe UI" w:hint="eastAsia"/>
          <w:color w:val="333333"/>
          <w:spacing w:val="8"/>
          <w:kern w:val="0"/>
          <w:sz w:val="24"/>
          <w:szCs w:val="24"/>
        </w:rPr>
        <w:t>产品说明书或</w:t>
      </w:r>
      <w:r w:rsidR="00AD5571">
        <w:rPr>
          <w:rFonts w:ascii="仿宋_GB2312" w:eastAsia="仿宋_GB2312" w:hAnsi="Segoe UI" w:cs="Segoe UI" w:hint="eastAsia"/>
          <w:color w:val="333333"/>
          <w:kern w:val="0"/>
          <w:sz w:val="24"/>
          <w:szCs w:val="24"/>
        </w:rPr>
        <w:t>产品彩页资料和其他有关介绍资料</w:t>
      </w:r>
    </w:p>
    <w:p w:rsidR="00991324" w:rsidRPr="00AD5571" w:rsidRDefault="00AD5571" w:rsidP="005427D2">
      <w:pPr>
        <w:widowControl/>
        <w:shd w:val="clear" w:color="auto" w:fill="FFFFFF"/>
        <w:wordWrap w:val="0"/>
        <w:jc w:val="left"/>
        <w:rPr>
          <w:rFonts w:ascii="仿宋_GB2312" w:eastAsia="仿宋_GB2312" w:hAnsi="Segoe UI" w:cs="Segoe UI"/>
          <w:color w:val="333333"/>
          <w:spacing w:val="8"/>
          <w:kern w:val="0"/>
          <w:sz w:val="24"/>
          <w:szCs w:val="24"/>
        </w:rPr>
      </w:pPr>
      <w:r w:rsidRPr="00AD5571">
        <w:rPr>
          <w:rFonts w:ascii="仿宋_GB2312" w:eastAsia="仿宋_GB2312" w:hAnsi="Segoe UI" w:cs="Segoe UI" w:hint="eastAsia"/>
          <w:color w:val="333333"/>
          <w:spacing w:val="8"/>
          <w:kern w:val="0"/>
          <w:sz w:val="24"/>
          <w:szCs w:val="24"/>
        </w:rPr>
        <w:t>1</w:t>
      </w:r>
      <w:r w:rsidR="00D04DC1">
        <w:rPr>
          <w:rFonts w:ascii="仿宋_GB2312" w:eastAsia="仿宋_GB2312" w:hAnsi="Segoe UI" w:cs="Segoe UI" w:hint="eastAsia"/>
          <w:color w:val="333333"/>
          <w:spacing w:val="8"/>
          <w:kern w:val="0"/>
          <w:sz w:val="24"/>
          <w:szCs w:val="24"/>
        </w:rPr>
        <w:t>2</w:t>
      </w:r>
      <w:r w:rsidRPr="00AD5571">
        <w:rPr>
          <w:rFonts w:ascii="仿宋_GB2312" w:eastAsia="仿宋_GB2312" w:hAnsi="Segoe UI" w:cs="Segoe UI" w:hint="eastAsia"/>
          <w:color w:val="333333"/>
          <w:spacing w:val="8"/>
          <w:kern w:val="0"/>
          <w:sz w:val="24"/>
          <w:szCs w:val="24"/>
        </w:rPr>
        <w:t>．</w:t>
      </w:r>
      <w:r w:rsidR="00991324" w:rsidRPr="00AD5571">
        <w:rPr>
          <w:rFonts w:ascii="仿宋_GB2312" w:eastAsia="仿宋_GB2312" w:hAnsi="Segoe UI" w:cs="Segoe UI" w:hint="eastAsia"/>
          <w:color w:val="333333"/>
          <w:spacing w:val="8"/>
          <w:kern w:val="0"/>
          <w:sz w:val="24"/>
          <w:szCs w:val="24"/>
        </w:rPr>
        <w:t>业绩证明</w:t>
      </w:r>
      <w:r w:rsidRPr="00AD5571">
        <w:rPr>
          <w:rFonts w:ascii="仿宋_GB2312" w:eastAsia="仿宋_GB2312" w:hAnsi="Segoe UI" w:cs="Segoe UI" w:hint="eastAsia"/>
          <w:color w:val="333333"/>
          <w:spacing w:val="8"/>
          <w:kern w:val="0"/>
          <w:sz w:val="24"/>
          <w:szCs w:val="24"/>
        </w:rPr>
        <w:t>资料</w:t>
      </w:r>
      <w:r w:rsidR="00991324" w:rsidRPr="00AD5571">
        <w:rPr>
          <w:rFonts w:ascii="仿宋_GB2312" w:eastAsia="仿宋_GB2312" w:hAnsi="Segoe UI" w:cs="Segoe UI" w:hint="eastAsia"/>
          <w:color w:val="333333"/>
          <w:spacing w:val="8"/>
          <w:kern w:val="0"/>
          <w:sz w:val="24"/>
          <w:szCs w:val="24"/>
        </w:rPr>
        <w:t>（格式见附件3）</w:t>
      </w:r>
    </w:p>
    <w:p w:rsidR="00991324" w:rsidRPr="00AD5571" w:rsidRDefault="00AD5571" w:rsidP="005427D2">
      <w:pPr>
        <w:widowControl/>
        <w:shd w:val="clear" w:color="auto" w:fill="FFFFFF"/>
        <w:wordWrap w:val="0"/>
        <w:jc w:val="left"/>
        <w:rPr>
          <w:rFonts w:ascii="仿宋_GB2312" w:eastAsia="仿宋_GB2312" w:hAnsi="Segoe UI" w:cs="Segoe UI"/>
          <w:color w:val="333333"/>
          <w:spacing w:val="8"/>
          <w:kern w:val="0"/>
          <w:sz w:val="24"/>
          <w:szCs w:val="24"/>
        </w:rPr>
      </w:pPr>
      <w:r w:rsidRPr="00AD5571">
        <w:rPr>
          <w:rFonts w:ascii="仿宋_GB2312" w:eastAsia="仿宋_GB2312" w:hAnsi="Segoe UI" w:cs="Segoe UI" w:hint="eastAsia"/>
          <w:color w:val="333333"/>
          <w:spacing w:val="8"/>
          <w:kern w:val="0"/>
          <w:sz w:val="24"/>
          <w:szCs w:val="24"/>
        </w:rPr>
        <w:t>1</w:t>
      </w:r>
      <w:r w:rsidR="00D04DC1">
        <w:rPr>
          <w:rFonts w:ascii="仿宋_GB2312" w:eastAsia="仿宋_GB2312" w:hAnsi="Segoe UI" w:cs="Segoe UI" w:hint="eastAsia"/>
          <w:color w:val="333333"/>
          <w:spacing w:val="8"/>
          <w:kern w:val="0"/>
          <w:sz w:val="24"/>
          <w:szCs w:val="24"/>
        </w:rPr>
        <w:t>3</w:t>
      </w:r>
      <w:r w:rsidR="00036508" w:rsidRPr="00AD5571">
        <w:rPr>
          <w:rFonts w:ascii="仿宋_GB2312" w:eastAsia="仿宋_GB2312" w:hAnsi="Segoe UI" w:cs="Segoe UI" w:hint="eastAsia"/>
          <w:color w:val="333333"/>
          <w:spacing w:val="8"/>
          <w:kern w:val="0"/>
          <w:sz w:val="24"/>
          <w:szCs w:val="24"/>
        </w:rPr>
        <w:t>．</w:t>
      </w:r>
      <w:r w:rsidRPr="00AD5571">
        <w:rPr>
          <w:rFonts w:ascii="仿宋_GB2312" w:eastAsia="仿宋_GB2312" w:hAnsi="Segoe UI" w:cs="Segoe UI" w:hint="eastAsia"/>
          <w:color w:val="333333"/>
          <w:spacing w:val="8"/>
          <w:kern w:val="0"/>
          <w:sz w:val="24"/>
          <w:szCs w:val="24"/>
        </w:rPr>
        <w:t>如产品属于国家规定的需要其它相关资质证明文件或其它涉及特许经营许可的须提供相关证书，如：卫生许可证、药品经营许可证、生产批件或新药证书等</w:t>
      </w:r>
    </w:p>
    <w:p w:rsidR="00991324" w:rsidRPr="00991324" w:rsidRDefault="00AD5571" w:rsidP="005427D2">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1</w:t>
      </w:r>
      <w:r w:rsidR="00563606">
        <w:rPr>
          <w:rFonts w:ascii="仿宋_GB2312" w:eastAsia="仿宋_GB2312" w:hAnsi="Segoe UI" w:cs="Segoe UI" w:hint="eastAsia"/>
          <w:color w:val="333333"/>
          <w:kern w:val="0"/>
          <w:sz w:val="24"/>
          <w:szCs w:val="24"/>
        </w:rPr>
        <w:t>4</w:t>
      </w:r>
      <w:r w:rsidR="00036508">
        <w:rPr>
          <w:rFonts w:ascii="仿宋_GB2312" w:eastAsia="仿宋_GB2312" w:hAnsi="Segoe UI" w:cs="Segoe UI" w:hint="eastAsia"/>
          <w:color w:val="333333"/>
          <w:kern w:val="0"/>
          <w:sz w:val="24"/>
          <w:szCs w:val="24"/>
        </w:rPr>
        <w:t>．</w:t>
      </w:r>
      <w:r w:rsidR="00991324" w:rsidRPr="00991324">
        <w:rPr>
          <w:rFonts w:ascii="仿宋_GB2312" w:eastAsia="仿宋_GB2312" w:hAnsi="Segoe UI" w:cs="Segoe UI" w:hint="eastAsia"/>
          <w:color w:val="333333"/>
          <w:spacing w:val="8"/>
          <w:kern w:val="0"/>
          <w:sz w:val="24"/>
          <w:szCs w:val="24"/>
        </w:rPr>
        <w:t>封底</w:t>
      </w:r>
    </w:p>
    <w:p w:rsidR="00991324" w:rsidRPr="00991324" w:rsidRDefault="00AD5571" w:rsidP="00991324">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b/>
          <w:bCs/>
          <w:color w:val="333333"/>
          <w:kern w:val="0"/>
          <w:sz w:val="24"/>
          <w:szCs w:val="24"/>
        </w:rPr>
        <w:t>注：</w:t>
      </w:r>
      <w:r w:rsidR="00991324" w:rsidRPr="00991324">
        <w:rPr>
          <w:rFonts w:ascii="仿宋_GB2312" w:eastAsia="仿宋_GB2312" w:hAnsi="Segoe UI" w:cs="Segoe UI" w:hint="eastAsia"/>
          <w:b/>
          <w:bCs/>
          <w:color w:val="333333"/>
          <w:kern w:val="0"/>
          <w:sz w:val="24"/>
          <w:szCs w:val="24"/>
        </w:rPr>
        <w:t>请</w:t>
      </w:r>
      <w:proofErr w:type="gramStart"/>
      <w:r w:rsidR="00991324" w:rsidRPr="00991324">
        <w:rPr>
          <w:rFonts w:ascii="仿宋_GB2312" w:eastAsia="仿宋_GB2312" w:hAnsi="Segoe UI" w:cs="Segoe UI" w:hint="eastAsia"/>
          <w:b/>
          <w:bCs/>
          <w:color w:val="333333"/>
          <w:kern w:val="0"/>
          <w:sz w:val="24"/>
          <w:szCs w:val="24"/>
        </w:rPr>
        <w:t>务必按</w:t>
      </w:r>
      <w:proofErr w:type="gramEnd"/>
      <w:r w:rsidR="00991324" w:rsidRPr="00991324">
        <w:rPr>
          <w:rFonts w:ascii="仿宋_GB2312" w:eastAsia="仿宋_GB2312" w:hAnsi="Segoe UI" w:cs="Segoe UI" w:hint="eastAsia"/>
          <w:b/>
          <w:bCs/>
          <w:color w:val="333333"/>
          <w:kern w:val="0"/>
          <w:sz w:val="24"/>
          <w:szCs w:val="24"/>
        </w:rPr>
        <w:t>以上</w:t>
      </w:r>
      <w:proofErr w:type="gramStart"/>
      <w:r w:rsidR="00991324" w:rsidRPr="00991324">
        <w:rPr>
          <w:rFonts w:ascii="仿宋_GB2312" w:eastAsia="仿宋_GB2312" w:hAnsi="Segoe UI" w:cs="Segoe UI" w:hint="eastAsia"/>
          <w:b/>
          <w:bCs/>
          <w:color w:val="333333"/>
          <w:kern w:val="0"/>
          <w:sz w:val="24"/>
          <w:szCs w:val="24"/>
        </w:rPr>
        <w:t>顺序</w:t>
      </w:r>
      <w:r w:rsidRPr="00AD5571">
        <w:rPr>
          <w:rFonts w:ascii="仿宋_GB2312" w:eastAsia="仿宋_GB2312" w:hAnsi="Segoe UI" w:cs="Segoe UI" w:hint="eastAsia"/>
          <w:b/>
          <w:bCs/>
          <w:color w:val="FF0000"/>
          <w:kern w:val="0"/>
          <w:sz w:val="24"/>
          <w:szCs w:val="24"/>
        </w:rPr>
        <w:t>封胶</w:t>
      </w:r>
      <w:r w:rsidR="00991324" w:rsidRPr="00AD5571">
        <w:rPr>
          <w:rFonts w:ascii="仿宋_GB2312" w:eastAsia="仿宋_GB2312" w:hAnsi="Segoe UI" w:cs="Segoe UI" w:hint="eastAsia"/>
          <w:b/>
          <w:bCs/>
          <w:color w:val="FF0000"/>
          <w:kern w:val="0"/>
          <w:sz w:val="24"/>
          <w:szCs w:val="24"/>
        </w:rPr>
        <w:t>装订</w:t>
      </w:r>
      <w:proofErr w:type="gramEnd"/>
      <w:r w:rsidR="00991324" w:rsidRPr="00991324">
        <w:rPr>
          <w:rFonts w:ascii="仿宋_GB2312" w:eastAsia="仿宋_GB2312" w:hAnsi="Segoe UI" w:cs="Segoe UI" w:hint="eastAsia"/>
          <w:b/>
          <w:bCs/>
          <w:color w:val="333333"/>
          <w:kern w:val="0"/>
          <w:sz w:val="24"/>
          <w:szCs w:val="24"/>
        </w:rPr>
        <w:t>资料。</w:t>
      </w:r>
    </w:p>
    <w:p w:rsidR="006C64E2" w:rsidRPr="00AD5571" w:rsidRDefault="006C64E2" w:rsidP="00991324">
      <w:pPr>
        <w:widowControl/>
        <w:shd w:val="clear" w:color="auto" w:fill="FFFFFF"/>
        <w:wordWrap w:val="0"/>
        <w:jc w:val="left"/>
        <w:rPr>
          <w:rFonts w:ascii="黑体" w:eastAsia="黑体" w:hAnsi="黑体" w:cs="Segoe UI"/>
          <w:color w:val="333333"/>
          <w:kern w:val="0"/>
          <w:sz w:val="32"/>
          <w:szCs w:val="32"/>
        </w:rPr>
      </w:pP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附件3：</w:t>
      </w:r>
      <w:r w:rsidR="006C64E2">
        <w:rPr>
          <w:rFonts w:ascii="黑体" w:eastAsia="黑体" w:hAnsi="黑体" w:cs="Segoe UI" w:hint="eastAsia"/>
          <w:color w:val="333333"/>
          <w:kern w:val="0"/>
          <w:sz w:val="32"/>
          <w:szCs w:val="32"/>
        </w:rPr>
        <w:t>表格格式</w:t>
      </w:r>
    </w:p>
    <w:p w:rsidR="00991324" w:rsidRPr="00991324" w:rsidRDefault="006A576A" w:rsidP="00991324">
      <w:pPr>
        <w:widowControl/>
        <w:shd w:val="clear" w:color="auto" w:fill="FFFFFF"/>
        <w:wordWrap w:val="0"/>
        <w:jc w:val="center"/>
        <w:rPr>
          <w:rFonts w:ascii="Segoe UI" w:eastAsia="宋体" w:hAnsi="Segoe UI" w:cs="Segoe UI"/>
          <w:color w:val="333333"/>
          <w:kern w:val="0"/>
          <w:sz w:val="18"/>
          <w:szCs w:val="18"/>
        </w:rPr>
      </w:pPr>
      <w:r>
        <w:rPr>
          <w:rFonts w:ascii="黑体" w:eastAsia="黑体" w:hAnsi="黑体" w:cs="Segoe UI" w:hint="eastAsia"/>
          <w:color w:val="333333"/>
          <w:kern w:val="0"/>
          <w:sz w:val="32"/>
          <w:szCs w:val="32"/>
        </w:rPr>
        <w:t>品目及</w:t>
      </w:r>
      <w:r w:rsidR="003974A1">
        <w:rPr>
          <w:rFonts w:ascii="黑体" w:eastAsia="黑体" w:hAnsi="黑体" w:cs="Segoe UI" w:hint="eastAsia"/>
          <w:color w:val="333333"/>
          <w:kern w:val="0"/>
          <w:sz w:val="32"/>
          <w:szCs w:val="32"/>
        </w:rPr>
        <w:t>报价表</w:t>
      </w:r>
    </w:p>
    <w:tbl>
      <w:tblPr>
        <w:tblW w:w="0" w:type="auto"/>
        <w:tblInd w:w="108" w:type="dxa"/>
        <w:shd w:val="clear" w:color="auto" w:fill="FFFFFF"/>
        <w:tblCellMar>
          <w:left w:w="0" w:type="dxa"/>
          <w:right w:w="0" w:type="dxa"/>
        </w:tblCellMar>
        <w:tblLook w:val="04A0"/>
      </w:tblPr>
      <w:tblGrid>
        <w:gridCol w:w="457"/>
        <w:gridCol w:w="1062"/>
        <w:gridCol w:w="1175"/>
        <w:gridCol w:w="850"/>
        <w:gridCol w:w="1177"/>
        <w:gridCol w:w="465"/>
        <w:gridCol w:w="1236"/>
        <w:gridCol w:w="1236"/>
        <w:gridCol w:w="756"/>
      </w:tblGrid>
      <w:tr w:rsidR="00991324" w:rsidRPr="00991324" w:rsidTr="000B29CA">
        <w:trPr>
          <w:trHeight w:val="735"/>
        </w:trPr>
        <w:tc>
          <w:tcPr>
            <w:tcW w:w="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序号</w:t>
            </w:r>
          </w:p>
        </w:tc>
        <w:tc>
          <w:tcPr>
            <w:tcW w:w="10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产品名称</w:t>
            </w:r>
          </w:p>
        </w:tc>
        <w:tc>
          <w:tcPr>
            <w:tcW w:w="11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制造商名称</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品牌</w:t>
            </w:r>
          </w:p>
        </w:tc>
        <w:tc>
          <w:tcPr>
            <w:tcW w:w="11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型号</w:t>
            </w:r>
          </w:p>
        </w:tc>
        <w:tc>
          <w:tcPr>
            <w:tcW w:w="4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单位</w:t>
            </w:r>
          </w:p>
        </w:tc>
        <w:tc>
          <w:tcPr>
            <w:tcW w:w="12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成交单价（元）</w:t>
            </w:r>
          </w:p>
        </w:tc>
        <w:tc>
          <w:tcPr>
            <w:tcW w:w="12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成交总价（元）</w:t>
            </w:r>
          </w:p>
        </w:tc>
        <w:tc>
          <w:tcPr>
            <w:tcW w:w="7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备注</w:t>
            </w:r>
          </w:p>
        </w:tc>
      </w:tr>
      <w:tr w:rsidR="00991324" w:rsidRPr="00991324" w:rsidTr="000B29CA">
        <w:trPr>
          <w:trHeight w:val="330"/>
        </w:trPr>
        <w:tc>
          <w:tcPr>
            <w:tcW w:w="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r>
      <w:tr w:rsidR="00991324" w:rsidRPr="00991324" w:rsidTr="000B29CA">
        <w:trPr>
          <w:trHeight w:val="390"/>
        </w:trPr>
        <w:tc>
          <w:tcPr>
            <w:tcW w:w="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r>
      <w:tr w:rsidR="00991324" w:rsidRPr="00991324" w:rsidTr="000B29CA">
        <w:trPr>
          <w:trHeight w:val="300"/>
        </w:trPr>
        <w:tc>
          <w:tcPr>
            <w:tcW w:w="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91324" w:rsidRPr="00991324" w:rsidRDefault="00991324"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r>
    </w:tbl>
    <w:p w:rsidR="00991324" w:rsidRPr="006A576A" w:rsidRDefault="00991324" w:rsidP="00991324">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注：报价应是最终用户验收合格后的总价，包括设备运输、保险、代理、安装调试、培训、税费、系统集成费用和采购文件规定的其它费用。</w:t>
      </w:r>
    </w:p>
    <w:p w:rsidR="00991324" w:rsidRPr="00991324" w:rsidRDefault="00F85005" w:rsidP="00991324">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投标人</w:t>
      </w:r>
      <w:r w:rsidR="00991324" w:rsidRPr="00991324">
        <w:rPr>
          <w:rFonts w:ascii="仿宋_GB2312" w:eastAsia="仿宋_GB2312" w:hAnsi="Segoe UI" w:cs="Segoe UI" w:hint="eastAsia"/>
          <w:color w:val="333333"/>
          <w:kern w:val="0"/>
          <w:sz w:val="24"/>
          <w:szCs w:val="24"/>
        </w:rPr>
        <w:t>名称</w:t>
      </w:r>
      <w:r w:rsidR="00993614">
        <w:rPr>
          <w:rFonts w:ascii="仿宋_GB2312" w:eastAsia="仿宋_GB2312" w:hAnsi="Segoe UI" w:cs="Segoe UI" w:hint="eastAsia"/>
          <w:color w:val="333333"/>
          <w:kern w:val="0"/>
          <w:sz w:val="24"/>
          <w:szCs w:val="24"/>
        </w:rPr>
        <w:t>（盖章）</w:t>
      </w:r>
      <w:r w:rsidR="005427D2" w:rsidRPr="00991324">
        <w:rPr>
          <w:rFonts w:ascii="仿宋_GB2312" w:eastAsia="仿宋_GB2312" w:hAnsi="Segoe UI" w:cs="Segoe UI" w:hint="eastAsia"/>
          <w:color w:val="333333"/>
          <w:kern w:val="0"/>
          <w:sz w:val="24"/>
          <w:szCs w:val="24"/>
        </w:rPr>
        <w:t>：</w:t>
      </w:r>
    </w:p>
    <w:p w:rsidR="005427D2" w:rsidRDefault="00993614" w:rsidP="00991324">
      <w:pPr>
        <w:widowControl/>
        <w:shd w:val="clear" w:color="auto" w:fill="FFFFFF"/>
        <w:wordWrap w:val="0"/>
        <w:jc w:val="left"/>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法定代表人或授权代表签字</w:t>
      </w:r>
      <w:r w:rsidR="00991324" w:rsidRPr="00991324">
        <w:rPr>
          <w:rFonts w:ascii="仿宋_GB2312" w:eastAsia="仿宋_GB2312" w:hAnsi="Segoe UI" w:cs="Segoe UI" w:hint="eastAsia"/>
          <w:color w:val="333333"/>
          <w:kern w:val="0"/>
          <w:sz w:val="24"/>
          <w:szCs w:val="24"/>
        </w:rPr>
        <w:t>：</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日期：</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563606" w:rsidRDefault="00563606" w:rsidP="00991324">
      <w:pPr>
        <w:widowControl/>
        <w:shd w:val="clear" w:color="auto" w:fill="FFFFFF"/>
        <w:wordWrap w:val="0"/>
        <w:jc w:val="center"/>
        <w:rPr>
          <w:rFonts w:ascii="黑体" w:eastAsia="黑体" w:hAnsi="黑体" w:cs="Segoe UI" w:hint="eastAsia"/>
          <w:color w:val="333333"/>
          <w:kern w:val="0"/>
          <w:sz w:val="32"/>
          <w:szCs w:val="32"/>
        </w:rPr>
      </w:pPr>
    </w:p>
    <w:p w:rsidR="00991324" w:rsidRPr="00991324" w:rsidRDefault="00991324" w:rsidP="00991324">
      <w:pPr>
        <w:widowControl/>
        <w:shd w:val="clear" w:color="auto" w:fill="FFFFFF"/>
        <w:wordWrap w:val="0"/>
        <w:jc w:val="center"/>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lastRenderedPageBreak/>
        <w:t>偏离表</w:t>
      </w:r>
    </w:p>
    <w:tbl>
      <w:tblPr>
        <w:tblW w:w="8387" w:type="dxa"/>
        <w:jc w:val="center"/>
        <w:tblInd w:w="189" w:type="dxa"/>
        <w:tblCellMar>
          <w:left w:w="0" w:type="dxa"/>
          <w:right w:w="0" w:type="dxa"/>
        </w:tblCellMar>
        <w:tblLook w:val="04A0"/>
      </w:tblPr>
      <w:tblGrid>
        <w:gridCol w:w="867"/>
        <w:gridCol w:w="2299"/>
        <w:gridCol w:w="2299"/>
        <w:gridCol w:w="2922"/>
      </w:tblGrid>
      <w:tr w:rsidR="00991324" w:rsidRPr="00991324" w:rsidTr="00F94200">
        <w:trPr>
          <w:trHeight w:val="600"/>
          <w:jc w:val="center"/>
        </w:trPr>
        <w:tc>
          <w:tcPr>
            <w:tcW w:w="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序号</w:t>
            </w:r>
          </w:p>
        </w:tc>
        <w:tc>
          <w:tcPr>
            <w:tcW w:w="22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招标要求</w:t>
            </w:r>
          </w:p>
        </w:tc>
        <w:tc>
          <w:tcPr>
            <w:tcW w:w="22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投标响应</w:t>
            </w:r>
          </w:p>
        </w:tc>
        <w:tc>
          <w:tcPr>
            <w:tcW w:w="29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偏离及其影响</w:t>
            </w:r>
          </w:p>
        </w:tc>
      </w:tr>
      <w:tr w:rsidR="00991324" w:rsidRPr="00991324" w:rsidTr="00F94200">
        <w:trPr>
          <w:trHeight w:val="465"/>
          <w:jc w:val="center"/>
        </w:trPr>
        <w:tc>
          <w:tcPr>
            <w:tcW w:w="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rsidR="00991324" w:rsidRPr="00991324" w:rsidRDefault="00991324"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bl>
    <w:p w:rsidR="00036508" w:rsidRDefault="00991324" w:rsidP="005427D2">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注意：</w:t>
      </w:r>
    </w:p>
    <w:p w:rsidR="00036508" w:rsidRDefault="00991324" w:rsidP="005427D2">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1</w:t>
      </w:r>
      <w:r w:rsidR="00036508">
        <w:rPr>
          <w:rFonts w:ascii="仿宋_GB2312" w:eastAsia="仿宋_GB2312" w:hAnsi="Segoe UI" w:cs="Segoe UI" w:hint="eastAsia"/>
          <w:color w:val="333333"/>
          <w:kern w:val="0"/>
          <w:sz w:val="24"/>
          <w:szCs w:val="24"/>
        </w:rPr>
        <w:t>．</w:t>
      </w:r>
      <w:r w:rsidRPr="00991324">
        <w:rPr>
          <w:rFonts w:ascii="仿宋_GB2312" w:eastAsia="仿宋_GB2312" w:hAnsi="Segoe UI" w:cs="Segoe UI" w:hint="eastAsia"/>
          <w:color w:val="333333"/>
          <w:kern w:val="0"/>
          <w:sz w:val="24"/>
          <w:szCs w:val="24"/>
        </w:rPr>
        <w:t>此表要求投标文件与招标文件要求一一对应、逐一列出；</w:t>
      </w:r>
    </w:p>
    <w:p w:rsidR="00991324" w:rsidRDefault="00991324" w:rsidP="005427D2">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2．投标文件中与招标文件要求有负偏离的内容必须在此表中列出，否则视为无效投标。供应商必须据实填写，不得虚假响应，否则投标无效并按规定追究其相关责任。</w:t>
      </w:r>
    </w:p>
    <w:p w:rsidR="006C64E2" w:rsidRPr="00991324" w:rsidRDefault="006C64E2" w:rsidP="005427D2">
      <w:pPr>
        <w:widowControl/>
        <w:shd w:val="clear" w:color="auto" w:fill="FFFFFF"/>
        <w:wordWrap w:val="0"/>
        <w:jc w:val="left"/>
        <w:rPr>
          <w:rFonts w:ascii="Segoe UI" w:eastAsia="宋体" w:hAnsi="Segoe UI" w:cs="Segoe UI"/>
          <w:color w:val="333333"/>
          <w:kern w:val="0"/>
          <w:sz w:val="18"/>
          <w:szCs w:val="18"/>
        </w:rPr>
      </w:pPr>
    </w:p>
    <w:p w:rsidR="005427D2" w:rsidRDefault="00991324" w:rsidP="005427D2">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法定代表人或授权代表签字：</w:t>
      </w:r>
    </w:p>
    <w:p w:rsidR="00991324" w:rsidRPr="00991324" w:rsidRDefault="00991324" w:rsidP="005427D2">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日期:</w:t>
      </w:r>
    </w:p>
    <w:p w:rsidR="00991324" w:rsidRPr="00991324" w:rsidRDefault="00991324" w:rsidP="003974A1">
      <w:pPr>
        <w:widowControl/>
        <w:shd w:val="clear" w:color="auto" w:fill="FFFFFF"/>
        <w:wordWrap w:val="0"/>
        <w:jc w:val="left"/>
        <w:rPr>
          <w:rFonts w:ascii="Segoe UI" w:eastAsia="宋体" w:hAnsi="Segoe UI" w:cs="Segoe UI"/>
          <w:color w:val="333333"/>
          <w:kern w:val="0"/>
          <w:sz w:val="18"/>
          <w:szCs w:val="18"/>
        </w:rPr>
      </w:pPr>
    </w:p>
    <w:p w:rsidR="00991324" w:rsidRPr="00991324" w:rsidRDefault="00991324" w:rsidP="003974A1">
      <w:pPr>
        <w:widowControl/>
        <w:shd w:val="clear" w:color="auto" w:fill="FFFFFF"/>
        <w:wordWrap w:val="0"/>
        <w:jc w:val="left"/>
        <w:rPr>
          <w:rFonts w:ascii="Segoe UI" w:eastAsia="宋体" w:hAnsi="Segoe UI" w:cs="Segoe UI"/>
          <w:color w:val="333333"/>
          <w:kern w:val="0"/>
          <w:sz w:val="18"/>
          <w:szCs w:val="18"/>
        </w:rPr>
      </w:pPr>
    </w:p>
    <w:p w:rsidR="00991324" w:rsidRPr="00991324" w:rsidRDefault="00991324" w:rsidP="003974A1">
      <w:pPr>
        <w:widowControl/>
        <w:shd w:val="clear" w:color="auto" w:fill="FFFFFF"/>
        <w:wordWrap w:val="0"/>
        <w:rPr>
          <w:rFonts w:ascii="Segoe UI" w:eastAsia="宋体" w:hAnsi="Segoe UI" w:cs="Segoe UI"/>
          <w:color w:val="333333"/>
          <w:kern w:val="0"/>
          <w:sz w:val="18"/>
          <w:szCs w:val="18"/>
        </w:rPr>
      </w:pPr>
    </w:p>
    <w:p w:rsidR="00991324" w:rsidRPr="00991324" w:rsidRDefault="00991324" w:rsidP="00991324">
      <w:pPr>
        <w:widowControl/>
        <w:shd w:val="clear" w:color="auto" w:fill="FFFFFF"/>
        <w:wordWrap w:val="0"/>
        <w:jc w:val="center"/>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用户情况表</w:t>
      </w:r>
    </w:p>
    <w:tbl>
      <w:tblPr>
        <w:tblW w:w="0" w:type="auto"/>
        <w:jc w:val="center"/>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61"/>
        <w:gridCol w:w="1046"/>
        <w:gridCol w:w="914"/>
        <w:gridCol w:w="1046"/>
        <w:gridCol w:w="1706"/>
        <w:gridCol w:w="914"/>
      </w:tblGrid>
      <w:tr w:rsidR="006C64E2" w:rsidRPr="00991324" w:rsidTr="006C64E2">
        <w:trPr>
          <w:trHeight w:val="420"/>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用户名称</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型号</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数量</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供货期限</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联系人及联系方式</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仿宋_GB2312" w:eastAsia="仿宋_GB2312" w:hAnsi="宋体" w:cs="宋体" w:hint="eastAsia"/>
                <w:kern w:val="0"/>
                <w:sz w:val="24"/>
                <w:szCs w:val="24"/>
              </w:rPr>
              <w:t>备注</w:t>
            </w:r>
          </w:p>
        </w:tc>
      </w:tr>
      <w:tr w:rsidR="006C64E2" w:rsidRPr="00991324" w:rsidTr="006C64E2">
        <w:trPr>
          <w:trHeight w:val="300"/>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300"/>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105"/>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105"/>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105"/>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spacing w:line="105" w:lineRule="atLeast"/>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375"/>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375"/>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r w:rsidR="006C64E2" w:rsidRPr="00991324" w:rsidTr="006C64E2">
        <w:trPr>
          <w:trHeight w:val="375"/>
          <w:jc w:val="center"/>
        </w:trPr>
        <w:tc>
          <w:tcPr>
            <w:tcW w:w="2661"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04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1706"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c>
          <w:tcPr>
            <w:tcW w:w="914" w:type="dxa"/>
            <w:tcMar>
              <w:top w:w="0" w:type="dxa"/>
              <w:left w:w="108" w:type="dxa"/>
              <w:bottom w:w="0" w:type="dxa"/>
              <w:right w:w="108" w:type="dxa"/>
            </w:tcMar>
            <w:vAlign w:val="center"/>
            <w:hideMark/>
          </w:tcPr>
          <w:p w:rsidR="006C64E2" w:rsidRPr="00991324" w:rsidRDefault="006C64E2" w:rsidP="00991324">
            <w:pPr>
              <w:widowControl/>
              <w:wordWrap w:val="0"/>
              <w:jc w:val="center"/>
              <w:rPr>
                <w:rFonts w:ascii="宋体" w:eastAsia="宋体" w:hAnsi="宋体" w:cs="宋体"/>
                <w:kern w:val="0"/>
                <w:sz w:val="18"/>
                <w:szCs w:val="18"/>
              </w:rPr>
            </w:pPr>
            <w:r w:rsidRPr="00991324">
              <w:rPr>
                <w:rFonts w:ascii="宋体" w:eastAsia="宋体" w:hAnsi="宋体" w:cs="宋体" w:hint="eastAsia"/>
                <w:kern w:val="0"/>
                <w:sz w:val="24"/>
                <w:szCs w:val="24"/>
              </w:rPr>
              <w:t> </w:t>
            </w:r>
          </w:p>
        </w:tc>
      </w:tr>
    </w:tbl>
    <w:p w:rsidR="003974A1" w:rsidRDefault="00991324" w:rsidP="003974A1">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说明：</w:t>
      </w:r>
    </w:p>
    <w:p w:rsidR="003974A1" w:rsidRDefault="00991324" w:rsidP="003974A1">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1</w:t>
      </w:r>
      <w:r w:rsidR="006C64E2">
        <w:rPr>
          <w:rFonts w:ascii="仿宋_GB2312" w:eastAsia="仿宋_GB2312" w:hAnsi="Segoe UI" w:cs="Segoe UI" w:hint="eastAsia"/>
          <w:color w:val="333333"/>
          <w:kern w:val="0"/>
          <w:sz w:val="24"/>
          <w:szCs w:val="24"/>
        </w:rPr>
        <w:t>．</w:t>
      </w:r>
      <w:r w:rsidRPr="00991324">
        <w:rPr>
          <w:rFonts w:ascii="仿宋_GB2312" w:eastAsia="仿宋_GB2312" w:hAnsi="Segoe UI" w:cs="Segoe UI" w:hint="eastAsia"/>
          <w:color w:val="333333"/>
          <w:kern w:val="0"/>
          <w:sz w:val="24"/>
          <w:szCs w:val="24"/>
        </w:rPr>
        <w:t>表中产品为近三年销售，用户仍在使用的货物；</w:t>
      </w:r>
    </w:p>
    <w:p w:rsidR="00991324" w:rsidRPr="00991324" w:rsidRDefault="00991324" w:rsidP="003974A1">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2</w:t>
      </w:r>
      <w:r w:rsidR="006C64E2">
        <w:rPr>
          <w:rFonts w:ascii="仿宋_GB2312" w:eastAsia="仿宋_GB2312" w:hAnsi="Segoe UI" w:cs="Segoe UI" w:hint="eastAsia"/>
          <w:color w:val="333333"/>
          <w:kern w:val="0"/>
          <w:sz w:val="24"/>
          <w:szCs w:val="24"/>
        </w:rPr>
        <w:t>．</w:t>
      </w:r>
      <w:r w:rsidRPr="00991324">
        <w:rPr>
          <w:rFonts w:ascii="仿宋_GB2312" w:eastAsia="仿宋_GB2312" w:hAnsi="Segoe UI" w:cs="Segoe UI" w:hint="eastAsia"/>
          <w:color w:val="333333"/>
          <w:kern w:val="0"/>
          <w:sz w:val="24"/>
          <w:szCs w:val="24"/>
        </w:rPr>
        <w:t>只填写本次投标产品型号或与本次投标产品相当的型号。</w:t>
      </w:r>
    </w:p>
    <w:p w:rsidR="00251494" w:rsidRDefault="00991324" w:rsidP="00991324">
      <w:pPr>
        <w:widowControl/>
        <w:shd w:val="clear" w:color="auto" w:fill="FFFFFF"/>
        <w:wordWrap w:val="0"/>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lastRenderedPageBreak/>
        <w:t>法定代表人或授权代表签字：</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日期</w:t>
      </w:r>
      <w:r w:rsidRPr="00991324">
        <w:rPr>
          <w:rFonts w:ascii="仿宋_GB2312" w:eastAsia="仿宋_GB2312" w:hAnsi="Segoe UI" w:cs="Segoe UI" w:hint="eastAsia"/>
          <w:b/>
          <w:bCs/>
          <w:color w:val="333333"/>
          <w:kern w:val="0"/>
          <w:sz w:val="24"/>
          <w:szCs w:val="24"/>
        </w:rPr>
        <w:t>:</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6C64E2" w:rsidRDefault="006C64E2" w:rsidP="00991324">
      <w:pPr>
        <w:widowControl/>
        <w:shd w:val="clear" w:color="auto" w:fill="FFFFFF"/>
        <w:wordWrap w:val="0"/>
        <w:ind w:left="720" w:hanging="720"/>
        <w:jc w:val="center"/>
        <w:rPr>
          <w:rFonts w:ascii="黑体" w:eastAsia="黑体" w:hAnsi="黑体" w:cs="Segoe UI"/>
          <w:b/>
          <w:bCs/>
          <w:color w:val="333333"/>
          <w:kern w:val="0"/>
          <w:sz w:val="32"/>
          <w:szCs w:val="32"/>
        </w:rPr>
      </w:pPr>
      <w:bookmarkStart w:id="0" w:name="_Toc95295163"/>
    </w:p>
    <w:p w:rsidR="00991324" w:rsidRPr="00991324" w:rsidRDefault="00991324" w:rsidP="00991324">
      <w:pPr>
        <w:widowControl/>
        <w:shd w:val="clear" w:color="auto" w:fill="FFFFFF"/>
        <w:wordWrap w:val="0"/>
        <w:ind w:left="720" w:hanging="720"/>
        <w:jc w:val="center"/>
        <w:rPr>
          <w:rFonts w:ascii="Segoe UI" w:eastAsia="宋体" w:hAnsi="Segoe UI" w:cs="Segoe UI"/>
          <w:color w:val="333333"/>
          <w:kern w:val="0"/>
          <w:sz w:val="18"/>
          <w:szCs w:val="18"/>
        </w:rPr>
      </w:pPr>
      <w:r w:rsidRPr="00991324">
        <w:rPr>
          <w:rFonts w:ascii="黑体" w:eastAsia="黑体" w:hAnsi="黑体" w:cs="Segoe UI" w:hint="eastAsia"/>
          <w:b/>
          <w:bCs/>
          <w:color w:val="333333"/>
          <w:kern w:val="0"/>
          <w:sz w:val="32"/>
          <w:szCs w:val="32"/>
        </w:rPr>
        <w:t>法定代表人身份授权书</w:t>
      </w:r>
      <w:bookmarkEnd w:id="0"/>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（采购单位名称）：</w:t>
      </w:r>
    </w:p>
    <w:p w:rsidR="00991324" w:rsidRPr="00991324" w:rsidRDefault="00991324" w:rsidP="00991324">
      <w:pPr>
        <w:widowControl/>
        <w:shd w:val="clear" w:color="auto" w:fill="FFFFFF"/>
        <w:wordWrap w:val="0"/>
        <w:ind w:firstLine="573"/>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本授权声明：（投标人名称）</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（法定代表人姓名、职务）授权（被授权人姓名、职务）为我方</w:t>
      </w:r>
      <w:r w:rsidRPr="00991324">
        <w:rPr>
          <w:rFonts w:ascii="仿宋_GB2312" w:eastAsia="仿宋_GB2312" w:hAnsi="Segoe UI" w:cs="Segoe UI" w:hint="eastAsia"/>
          <w:color w:val="333333"/>
          <w:kern w:val="0"/>
          <w:sz w:val="24"/>
          <w:szCs w:val="24"/>
          <w:u w:val="single"/>
        </w:rPr>
        <w:t>“</w:t>
      </w:r>
      <w:r w:rsidR="00993614">
        <w:rPr>
          <w:rFonts w:ascii="仿宋_GB2312" w:eastAsia="仿宋_GB2312" w:hAnsi="Segoe UI" w:cs="Segoe UI" w:hint="eastAsia"/>
          <w:color w:val="333333"/>
          <w:kern w:val="0"/>
          <w:sz w:val="24"/>
          <w:szCs w:val="24"/>
          <w:u w:val="single"/>
        </w:rPr>
        <w:t xml:space="preserve">       </w:t>
      </w:r>
      <w:r w:rsidRPr="00991324">
        <w:rPr>
          <w:rFonts w:ascii="仿宋_GB2312" w:eastAsia="仿宋_GB2312" w:hAnsi="Segoe UI" w:cs="Segoe UI" w:hint="eastAsia"/>
          <w:color w:val="333333"/>
          <w:kern w:val="0"/>
          <w:sz w:val="24"/>
          <w:szCs w:val="24"/>
          <w:u w:val="single"/>
        </w:rPr>
        <w:t>”</w:t>
      </w:r>
      <w:r w:rsidRPr="00991324">
        <w:rPr>
          <w:rFonts w:ascii="仿宋_GB2312" w:eastAsia="仿宋_GB2312" w:hAnsi="Segoe UI" w:cs="Segoe UI" w:hint="eastAsia"/>
          <w:color w:val="333333"/>
          <w:kern w:val="0"/>
          <w:sz w:val="24"/>
          <w:szCs w:val="24"/>
        </w:rPr>
        <w:t>项目投标活动的合法代表，以我方名义全权处理该项目有关投标、签订合同以及执行合同等一切事宜。</w:t>
      </w:r>
    </w:p>
    <w:p w:rsidR="00991324" w:rsidRDefault="00991324" w:rsidP="00991324">
      <w:pPr>
        <w:widowControl/>
        <w:shd w:val="clear" w:color="auto" w:fill="FFFFFF"/>
        <w:wordWrap w:val="0"/>
        <w:ind w:firstLine="573"/>
        <w:jc w:val="left"/>
        <w:rPr>
          <w:rFonts w:ascii="仿宋_GB2312" w:eastAsia="仿宋_GB2312" w:hAnsi="Segoe UI" w:cs="Segoe UI"/>
          <w:color w:val="333333"/>
          <w:kern w:val="0"/>
          <w:sz w:val="24"/>
          <w:szCs w:val="24"/>
        </w:rPr>
      </w:pPr>
      <w:r w:rsidRPr="00991324">
        <w:rPr>
          <w:rFonts w:ascii="仿宋_GB2312" w:eastAsia="仿宋_GB2312" w:hAnsi="Segoe UI" w:cs="Segoe UI" w:hint="eastAsia"/>
          <w:color w:val="333333"/>
          <w:kern w:val="0"/>
          <w:sz w:val="24"/>
          <w:szCs w:val="24"/>
        </w:rPr>
        <w:t>特此声明。</w:t>
      </w:r>
    </w:p>
    <w:p w:rsidR="00993614" w:rsidRPr="00993614" w:rsidRDefault="00993614" w:rsidP="00993614">
      <w:pPr>
        <w:widowControl/>
        <w:shd w:val="clear" w:color="auto" w:fill="FFFFFF"/>
        <w:wordWrap w:val="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投标人名称</w:t>
      </w:r>
      <w:r w:rsidRPr="00991324">
        <w:rPr>
          <w:rFonts w:ascii="仿宋_GB2312" w:eastAsia="仿宋_GB2312" w:hAnsi="Segoe UI" w:cs="Segoe UI" w:hint="eastAsia"/>
          <w:color w:val="333333"/>
          <w:kern w:val="0"/>
          <w:sz w:val="24"/>
          <w:szCs w:val="24"/>
        </w:rPr>
        <w:t>（</w:t>
      </w:r>
      <w:r>
        <w:rPr>
          <w:rFonts w:ascii="仿宋_GB2312" w:eastAsia="仿宋_GB2312" w:hAnsi="Segoe UI" w:cs="Segoe UI" w:hint="eastAsia"/>
          <w:color w:val="333333"/>
          <w:kern w:val="0"/>
          <w:sz w:val="24"/>
          <w:szCs w:val="24"/>
        </w:rPr>
        <w:t>盖</w:t>
      </w:r>
      <w:r w:rsidRPr="00991324">
        <w:rPr>
          <w:rFonts w:ascii="仿宋_GB2312" w:eastAsia="仿宋_GB2312" w:hAnsi="Segoe UI" w:cs="Segoe UI" w:hint="eastAsia"/>
          <w:color w:val="333333"/>
          <w:kern w:val="0"/>
          <w:sz w:val="24"/>
          <w:szCs w:val="24"/>
        </w:rPr>
        <w:t>章）</w:t>
      </w:r>
      <w:r>
        <w:rPr>
          <w:rFonts w:ascii="仿宋_GB2312" w:eastAsia="仿宋_GB2312" w:hAnsi="Segoe UI" w:cs="Segoe UI" w:hint="eastAsia"/>
          <w:color w:val="333333"/>
          <w:kern w:val="0"/>
          <w:sz w:val="24"/>
          <w:szCs w:val="24"/>
        </w:rPr>
        <w:t>：</w:t>
      </w:r>
    </w:p>
    <w:p w:rsidR="00991324" w:rsidRPr="00991324" w:rsidRDefault="00991324" w:rsidP="0025149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法定代表人签字：</w:t>
      </w:r>
    </w:p>
    <w:p w:rsidR="00991324" w:rsidRPr="00991324" w:rsidRDefault="00991324" w:rsidP="0025149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授权代表签字：</w:t>
      </w:r>
    </w:p>
    <w:p w:rsidR="00991324" w:rsidRPr="00991324" w:rsidRDefault="00991324" w:rsidP="00251494">
      <w:pPr>
        <w:widowControl/>
        <w:shd w:val="clear" w:color="auto" w:fill="FFFFFF"/>
        <w:wordWrap w:val="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日期：</w:t>
      </w:r>
    </w:p>
    <w:p w:rsidR="00991324" w:rsidRPr="00991324" w:rsidRDefault="00991324" w:rsidP="00991324">
      <w:pPr>
        <w:widowControl/>
        <w:shd w:val="clear" w:color="auto" w:fill="FFFFFF"/>
        <w:wordWrap w:val="0"/>
        <w:ind w:left="480" w:hanging="36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w:t>
      </w:r>
      <w:r w:rsidRPr="00991324">
        <w:rPr>
          <w:rFonts w:ascii="仿宋_GB2312" w:eastAsia="仿宋_GB2312" w:hAnsi="Segoe UI" w:cs="Segoe UI" w:hint="eastAsia"/>
          <w:color w:val="333333"/>
          <w:kern w:val="0"/>
          <w:sz w:val="24"/>
          <w:szCs w:val="24"/>
        </w:rPr>
        <w:t>说明：上述证明文件附有法定代表人、被授权代表身份证复印件（加盖公章）时才能生效。</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ind w:firstLine="48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ind w:firstLine="48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附件4：</w:t>
      </w:r>
    </w:p>
    <w:p w:rsidR="00991324" w:rsidRPr="00991324" w:rsidRDefault="00991324" w:rsidP="00991324">
      <w:pPr>
        <w:widowControl/>
        <w:shd w:val="clear" w:color="auto" w:fill="FFFFFF"/>
        <w:wordWrap w:val="0"/>
        <w:jc w:val="center"/>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《四川省妇幼保健院反商业贿赂承诺书》</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为维护卫生行业的整体形象，保证药品、医疗器械、仪器设备、物资、基建工程招投标工作以及药品、试剂销售等工作的合法开展，维护贵院医疗、管理工</w:t>
      </w:r>
      <w:r w:rsidRPr="00991324">
        <w:rPr>
          <w:rFonts w:ascii="仿宋_GB2312" w:eastAsia="仿宋_GB2312" w:hAnsi="Segoe UI" w:cs="Segoe UI" w:hint="eastAsia"/>
          <w:color w:val="333333"/>
          <w:kern w:val="0"/>
          <w:sz w:val="24"/>
          <w:szCs w:val="24"/>
        </w:rPr>
        <w:lastRenderedPageBreak/>
        <w:t>作的正常秩序，保障广大患者的健康和利益，本厂家、商家、公司特郑重承诺如下：</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二、本厂家、商家、公司保证在药品、医疗器械、设备、物资、基建工程竞标工作及药品、试剂销售等工作中承诺做到：</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1、</w:t>
      </w:r>
      <w:proofErr w:type="gramStart"/>
      <w:r w:rsidRPr="00991324">
        <w:rPr>
          <w:rFonts w:ascii="仿宋_GB2312" w:eastAsia="仿宋_GB2312" w:hAnsi="Segoe UI" w:cs="Segoe UI" w:hint="eastAsia"/>
          <w:color w:val="333333"/>
          <w:kern w:val="0"/>
          <w:sz w:val="24"/>
          <w:szCs w:val="24"/>
        </w:rPr>
        <w:t>不</w:t>
      </w:r>
      <w:proofErr w:type="gramEnd"/>
      <w:r w:rsidRPr="00991324">
        <w:rPr>
          <w:rFonts w:ascii="仿宋_GB2312" w:eastAsia="仿宋_GB2312" w:hAnsi="Segoe UI" w:cs="Segoe UI" w:hint="eastAsia"/>
          <w:color w:val="333333"/>
          <w:kern w:val="0"/>
          <w:sz w:val="24"/>
          <w:szCs w:val="24"/>
        </w:rPr>
        <w:t>与其他投标人相互串通投标报价，损害贵院的合法权益；</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2、不与招标人串通投标，损害国家利益、社会公共利益或他人的合法权益；</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3、不以向招标人或者评标委员会成员行贿的手段谋取中标；</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4、竞标报价不违反相关法律的规定，也不以他人名义投标或者以其他方式弄虚作假，骗取中标；</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5、保证不以其他任何方式扰乱贵院的招标工作；</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6、保证不在药品销售、医疗器械、设备、物资、基建工程竞标中采取账外暗中给予回扣的手段腐蚀、贿赂医护、药剂人员、干部等其他相关人员；</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8、保证不让贵院临床科室、药剂部门以及有关人员登记、统计医生处方或为此提供方便，干扰贵院的正常工作秩序；</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9、保证不以其他任何不正当竞争手段推销药品、医疗器械、设备、物资。</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lastRenderedPageBreak/>
        <w:t>三、本厂家、商家、公司保证竭力维护贵院的声誉，不做任何有损贵院形象的事情。</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2、对本厂家、商家、公司相关工作人员</w:t>
      </w:r>
      <w:proofErr w:type="gramStart"/>
      <w:r w:rsidRPr="00991324">
        <w:rPr>
          <w:rFonts w:ascii="仿宋_GB2312" w:eastAsia="仿宋_GB2312" w:hAnsi="Segoe UI" w:cs="Segoe UI" w:hint="eastAsia"/>
          <w:color w:val="333333"/>
          <w:kern w:val="0"/>
          <w:sz w:val="24"/>
          <w:szCs w:val="24"/>
        </w:rPr>
        <w:t>作出</w:t>
      </w:r>
      <w:proofErr w:type="gramEnd"/>
      <w:r w:rsidRPr="00991324">
        <w:rPr>
          <w:rFonts w:ascii="仿宋_GB2312" w:eastAsia="仿宋_GB2312" w:hAnsi="Segoe UI" w:cs="Segoe UI" w:hint="eastAsia"/>
          <w:color w:val="333333"/>
          <w:kern w:val="0"/>
          <w:sz w:val="24"/>
          <w:szCs w:val="24"/>
        </w:rPr>
        <w:t>严肃处理；</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991324" w:rsidRPr="00991324" w:rsidRDefault="00991324" w:rsidP="00991324">
      <w:pPr>
        <w:widowControl/>
        <w:shd w:val="clear" w:color="auto" w:fill="FFFFFF"/>
        <w:wordWrap w:val="0"/>
        <w:ind w:firstLine="48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六、采购物资名称：</w:t>
      </w:r>
      <w:r w:rsidR="00563606">
        <w:rPr>
          <w:rFonts w:ascii="仿宋_GB2312" w:eastAsia="仿宋_GB2312" w:hAnsi="Segoe UI" w:cs="Segoe UI" w:hint="eastAsia"/>
          <w:color w:val="333333"/>
          <w:kern w:val="0"/>
          <w:sz w:val="24"/>
          <w:szCs w:val="24"/>
        </w:rPr>
        <w:t>恒温水箱</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341112" w:rsidRDefault="007778EA" w:rsidP="00991324">
      <w:pPr>
        <w:widowControl/>
        <w:shd w:val="clear" w:color="auto" w:fill="FFFFFF"/>
        <w:wordWrap w:val="0"/>
        <w:ind w:firstLine="120"/>
        <w:jc w:val="left"/>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承诺企业名称（盖</w:t>
      </w:r>
      <w:r w:rsidR="00991324" w:rsidRPr="00991324">
        <w:rPr>
          <w:rFonts w:ascii="仿宋_GB2312" w:eastAsia="仿宋_GB2312" w:hAnsi="Segoe UI" w:cs="Segoe UI" w:hint="eastAsia"/>
          <w:color w:val="333333"/>
          <w:kern w:val="0"/>
          <w:sz w:val="24"/>
          <w:szCs w:val="24"/>
        </w:rPr>
        <w:t>章）</w:t>
      </w:r>
      <w:r>
        <w:rPr>
          <w:rFonts w:ascii="仿宋_GB2312" w:eastAsia="仿宋_GB2312" w:hAnsi="Segoe UI" w:cs="Segoe UI" w:hint="eastAsia"/>
          <w:color w:val="333333"/>
          <w:kern w:val="0"/>
          <w:sz w:val="24"/>
          <w:szCs w:val="24"/>
        </w:rPr>
        <w:t>：</w:t>
      </w:r>
    </w:p>
    <w:p w:rsidR="00991324" w:rsidRPr="00991324" w:rsidRDefault="00991324" w:rsidP="00341112">
      <w:pPr>
        <w:widowControl/>
        <w:shd w:val="clear" w:color="auto" w:fill="FFFFFF"/>
        <w:wordWrap w:val="0"/>
        <w:ind w:firstLine="120"/>
        <w:jc w:val="left"/>
        <w:rPr>
          <w:rFonts w:ascii="Segoe UI" w:eastAsia="宋体" w:hAnsi="Segoe UI" w:cs="Segoe UI"/>
          <w:color w:val="333333"/>
          <w:kern w:val="0"/>
          <w:sz w:val="18"/>
          <w:szCs w:val="18"/>
        </w:rPr>
      </w:pPr>
      <w:r w:rsidRPr="00991324">
        <w:rPr>
          <w:rFonts w:ascii="仿宋_GB2312" w:eastAsia="仿宋_GB2312" w:hAnsi="Segoe UI" w:cs="Segoe UI" w:hint="eastAsia"/>
          <w:color w:val="333333"/>
          <w:kern w:val="0"/>
          <w:sz w:val="24"/>
          <w:szCs w:val="24"/>
        </w:rPr>
        <w:t>法人代表或委托代理人（承诺人）</w:t>
      </w:r>
      <w:r w:rsidR="007778EA">
        <w:rPr>
          <w:rFonts w:ascii="仿宋_GB2312" w:eastAsia="仿宋_GB2312" w:hAnsi="Segoe UI" w:cs="Segoe UI" w:hint="eastAsia"/>
          <w:color w:val="333333"/>
          <w:kern w:val="0"/>
          <w:sz w:val="24"/>
          <w:szCs w:val="24"/>
        </w:rPr>
        <w:t>：</w:t>
      </w:r>
    </w:p>
    <w:p w:rsidR="00991324" w:rsidRPr="00991324" w:rsidRDefault="00991324" w:rsidP="00991324">
      <w:pPr>
        <w:widowControl/>
        <w:shd w:val="clear" w:color="auto" w:fill="FFFFFF"/>
        <w:wordWrap w:val="0"/>
        <w:ind w:left="12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F95593" w:rsidRDefault="00F95593"/>
    <w:sectPr w:rsidR="00F95593" w:rsidSect="00AD5571">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9B0" w:rsidRDefault="00BB49B0" w:rsidP="00991324">
      <w:r>
        <w:separator/>
      </w:r>
    </w:p>
  </w:endnote>
  <w:endnote w:type="continuationSeparator" w:id="0">
    <w:p w:rsidR="00BB49B0" w:rsidRDefault="00BB49B0" w:rsidP="0099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9B0" w:rsidRDefault="00BB49B0" w:rsidP="00991324">
      <w:r>
        <w:separator/>
      </w:r>
    </w:p>
  </w:footnote>
  <w:footnote w:type="continuationSeparator" w:id="0">
    <w:p w:rsidR="00BB49B0" w:rsidRDefault="00BB49B0" w:rsidP="00991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33C00"/>
    <w:multiLevelType w:val="multilevel"/>
    <w:tmpl w:val="69733C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324"/>
    <w:rsid w:val="00036508"/>
    <w:rsid w:val="00076FFC"/>
    <w:rsid w:val="00093725"/>
    <w:rsid w:val="000B29CA"/>
    <w:rsid w:val="001052D5"/>
    <w:rsid w:val="001371D2"/>
    <w:rsid w:val="001931F2"/>
    <w:rsid w:val="00251494"/>
    <w:rsid w:val="00281ED2"/>
    <w:rsid w:val="002C05F9"/>
    <w:rsid w:val="002C5FAA"/>
    <w:rsid w:val="002D6F89"/>
    <w:rsid w:val="002E739D"/>
    <w:rsid w:val="003323CD"/>
    <w:rsid w:val="00341112"/>
    <w:rsid w:val="00350FB9"/>
    <w:rsid w:val="00374C74"/>
    <w:rsid w:val="003974A1"/>
    <w:rsid w:val="003F0A08"/>
    <w:rsid w:val="00440088"/>
    <w:rsid w:val="004A39A0"/>
    <w:rsid w:val="00501615"/>
    <w:rsid w:val="005427D2"/>
    <w:rsid w:val="00545B59"/>
    <w:rsid w:val="00563606"/>
    <w:rsid w:val="0067270F"/>
    <w:rsid w:val="006A576A"/>
    <w:rsid w:val="006B0729"/>
    <w:rsid w:val="006C4859"/>
    <w:rsid w:val="006C64E2"/>
    <w:rsid w:val="00741A7F"/>
    <w:rsid w:val="00762E8A"/>
    <w:rsid w:val="007778EA"/>
    <w:rsid w:val="00850131"/>
    <w:rsid w:val="0086447A"/>
    <w:rsid w:val="00901FA9"/>
    <w:rsid w:val="00991324"/>
    <w:rsid w:val="00993614"/>
    <w:rsid w:val="009B3CC5"/>
    <w:rsid w:val="009B7AB9"/>
    <w:rsid w:val="00A07D94"/>
    <w:rsid w:val="00A3343D"/>
    <w:rsid w:val="00A41870"/>
    <w:rsid w:val="00A572C7"/>
    <w:rsid w:val="00A60BE9"/>
    <w:rsid w:val="00AD5571"/>
    <w:rsid w:val="00AE739F"/>
    <w:rsid w:val="00AF16AE"/>
    <w:rsid w:val="00B22197"/>
    <w:rsid w:val="00BA4FD1"/>
    <w:rsid w:val="00BB49B0"/>
    <w:rsid w:val="00C67BED"/>
    <w:rsid w:val="00D04DC1"/>
    <w:rsid w:val="00D51242"/>
    <w:rsid w:val="00D70C9C"/>
    <w:rsid w:val="00DF0998"/>
    <w:rsid w:val="00F25C25"/>
    <w:rsid w:val="00F85005"/>
    <w:rsid w:val="00F94200"/>
    <w:rsid w:val="00F95593"/>
    <w:rsid w:val="00FE46B9"/>
    <w:rsid w:val="00FF4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3CD"/>
    <w:pPr>
      <w:widowControl w:val="0"/>
      <w:jc w:val="both"/>
    </w:pPr>
  </w:style>
  <w:style w:type="paragraph" w:styleId="1">
    <w:name w:val="heading 1"/>
    <w:basedOn w:val="a"/>
    <w:next w:val="a"/>
    <w:link w:val="1Char"/>
    <w:uiPriority w:val="9"/>
    <w:qFormat/>
    <w:rsid w:val="00BA4FD1"/>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A4FD1"/>
    <w:rPr>
      <w:rFonts w:ascii="宋体" w:eastAsia="宋体" w:hAnsi="宋体" w:cs="Times New Roman"/>
      <w:b/>
      <w:bCs/>
      <w:kern w:val="44"/>
      <w:sz w:val="48"/>
      <w:szCs w:val="48"/>
    </w:rPr>
  </w:style>
  <w:style w:type="paragraph" w:styleId="a6">
    <w:name w:val="List Paragraph"/>
    <w:basedOn w:val="a"/>
    <w:uiPriority w:val="34"/>
    <w:qFormat/>
    <w:rsid w:val="00BA4FD1"/>
    <w:pPr>
      <w:ind w:firstLineChars="200" w:firstLine="420"/>
    </w:pPr>
  </w:style>
  <w:style w:type="table" w:styleId="a7">
    <w:name w:val="Table Grid"/>
    <w:basedOn w:val="a1"/>
    <w:uiPriority w:val="59"/>
    <w:rsid w:val="0009372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翟玉龙</cp:lastModifiedBy>
  <cp:revision>34</cp:revision>
  <dcterms:created xsi:type="dcterms:W3CDTF">2020-04-16T06:33:00Z</dcterms:created>
  <dcterms:modified xsi:type="dcterms:W3CDTF">2022-02-17T08:59:00Z</dcterms:modified>
</cp:coreProperties>
</file>