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CD" w:rsidRDefault="0061600B">
      <w:pPr>
        <w:widowControl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附件1：</w:t>
      </w:r>
    </w:p>
    <w:p w:rsidR="008814CD" w:rsidRDefault="0061600B">
      <w:pPr>
        <w:widowControl/>
        <w:spacing w:line="400" w:lineRule="atLeas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市场调研项目明细</w:t>
      </w:r>
    </w:p>
    <w:p w:rsidR="008814CD" w:rsidRDefault="008814CD">
      <w:pPr>
        <w:widowControl/>
        <w:spacing w:line="400" w:lineRule="atLeast"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tbl>
      <w:tblPr>
        <w:tblW w:w="505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6"/>
        <w:gridCol w:w="3410"/>
        <w:gridCol w:w="4395"/>
      </w:tblGrid>
      <w:tr w:rsidR="008814CD" w:rsidTr="0030465B">
        <w:trPr>
          <w:trHeight w:val="525"/>
        </w:trPr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6160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6160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5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61600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0"/>
              </w:rPr>
              <w:t>技术性能基本要求</w:t>
            </w:r>
          </w:p>
        </w:tc>
      </w:tr>
      <w:tr w:rsidR="0030465B" w:rsidRPr="00F4136E" w:rsidTr="0030465B">
        <w:trPr>
          <w:trHeight w:val="250"/>
        </w:trPr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5B" w:rsidRDefault="003046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465B" w:rsidRDefault="00F4136E">
            <w:pPr>
              <w:spacing w:line="276" w:lineRule="auto"/>
              <w:jc w:val="left"/>
            </w:pPr>
            <w:r w:rsidRPr="00F4136E">
              <w:rPr>
                <w:rFonts w:hint="eastAsia"/>
              </w:rPr>
              <w:t>包皮自动切除环</w:t>
            </w:r>
          </w:p>
        </w:tc>
        <w:tc>
          <w:tcPr>
            <w:tcW w:w="25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47E9" w:rsidRDefault="00F4136E" w:rsidP="008C47E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适用于治疗包皮过长、包茎；</w:t>
            </w:r>
          </w:p>
          <w:p w:rsidR="00F4136E" w:rsidRPr="00F4136E" w:rsidRDefault="00F4136E" w:rsidP="008C47E9">
            <w:pPr>
              <w:spacing w:line="360" w:lineRule="auto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覆盖小儿型号；</w:t>
            </w:r>
          </w:p>
        </w:tc>
      </w:tr>
    </w:tbl>
    <w:p w:rsidR="00547912" w:rsidRDefault="00547912">
      <w:pPr>
        <w:widowControl/>
        <w:spacing w:line="400" w:lineRule="atLeast"/>
        <w:jc w:val="left"/>
        <w:rPr>
          <w:rFonts w:ascii="宋体" w:hAnsi="宋体" w:cs="宋体"/>
          <w:b/>
          <w:color w:val="000000"/>
          <w:kern w:val="0"/>
          <w:sz w:val="24"/>
        </w:rPr>
      </w:pPr>
      <w:bookmarkStart w:id="0" w:name="_GoBack"/>
      <w:bookmarkEnd w:id="0"/>
    </w:p>
    <w:p w:rsidR="00547912" w:rsidRPr="00315070" w:rsidRDefault="00547912">
      <w:pPr>
        <w:widowControl/>
        <w:spacing w:line="400" w:lineRule="atLeast"/>
        <w:jc w:val="left"/>
        <w:rPr>
          <w:rFonts w:ascii="宋体" w:hAnsi="宋体" w:cs="宋体"/>
          <w:b/>
          <w:color w:val="000000"/>
          <w:kern w:val="0"/>
          <w:sz w:val="24"/>
        </w:rPr>
        <w:sectPr w:rsidR="00547912" w:rsidRPr="0031507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814CD" w:rsidRDefault="0061600B"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附件2：</w:t>
      </w:r>
    </w:p>
    <w:p w:rsidR="008814CD" w:rsidRDefault="0061600B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报价一览表</w:t>
      </w:r>
    </w:p>
    <w:p w:rsidR="008814CD" w:rsidRDefault="008814CD">
      <w:pPr>
        <w:widowControl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</w:p>
    <w:tbl>
      <w:tblPr>
        <w:tblpPr w:leftFromText="180" w:rightFromText="180" w:vertAnchor="text" w:horzAnchor="page" w:tblpX="1373" w:tblpY="137"/>
        <w:tblOverlap w:val="never"/>
        <w:tblW w:w="1375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1702"/>
        <w:gridCol w:w="2269"/>
        <w:gridCol w:w="1278"/>
        <w:gridCol w:w="851"/>
        <w:gridCol w:w="1699"/>
        <w:gridCol w:w="1983"/>
        <w:gridCol w:w="2269"/>
      </w:tblGrid>
      <w:tr w:rsidR="008814CD">
        <w:trPr>
          <w:trHeight w:val="735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CD" w:rsidRDefault="0061600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国家医用</w:t>
            </w:r>
          </w:p>
          <w:p w:rsidR="008814CD" w:rsidRDefault="0061600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耗材编码代码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61600B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产品名称</w:t>
            </w:r>
          </w:p>
          <w:p w:rsidR="008814CD" w:rsidRDefault="0061600B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(注册证名称)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61600B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61600B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规格</w:t>
            </w:r>
          </w:p>
          <w:p w:rsidR="008814CD" w:rsidRDefault="0061600B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61600B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61600B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报价</w:t>
            </w:r>
          </w:p>
          <w:p w:rsidR="008814CD" w:rsidRDefault="0061600B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61600B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医疗器械注册证/备案凭证编号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61600B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四川省药械集中采购及医药价格监管平台商品代码</w:t>
            </w:r>
          </w:p>
        </w:tc>
      </w:tr>
      <w:tr w:rsidR="008814CD">
        <w:trPr>
          <w:trHeight w:val="33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4CD">
        <w:trPr>
          <w:trHeight w:val="39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4CD">
        <w:trPr>
          <w:trHeight w:val="30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8814CD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814CD" w:rsidRDefault="0061600B">
      <w:pPr>
        <w:widowControl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公司名称：</w:t>
      </w:r>
    </w:p>
    <w:p w:rsidR="008814CD" w:rsidRDefault="0061600B">
      <w:pPr>
        <w:widowControl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代表签字：</w:t>
      </w:r>
    </w:p>
    <w:p w:rsidR="008814CD" w:rsidRDefault="0061600B">
      <w:pPr>
        <w:widowControl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2"/>
        </w:rPr>
        <w:t>联系方式：</w:t>
      </w:r>
    </w:p>
    <w:p w:rsidR="008814CD" w:rsidRDefault="0061600B">
      <w:pPr>
        <w:widowControl/>
        <w:spacing w:line="400" w:lineRule="atLeast"/>
        <w:jc w:val="left"/>
        <w:rPr>
          <w:rFonts w:ascii="宋体" w:hAnsi="宋体" w:cs="宋体"/>
          <w:color w:val="000000"/>
          <w:kern w:val="0"/>
          <w:sz w:val="22"/>
        </w:rPr>
        <w:sectPr w:rsidR="008814CD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>
        <w:rPr>
          <w:rFonts w:ascii="宋体" w:hAnsi="宋体" w:cs="宋体" w:hint="eastAsia"/>
          <w:color w:val="000000"/>
          <w:kern w:val="0"/>
          <w:sz w:val="22"/>
        </w:rPr>
        <w:t>日期：</w:t>
      </w:r>
      <w:r>
        <w:rPr>
          <w:rFonts w:ascii="宋体" w:hAnsi="宋体" w:cs="宋体"/>
          <w:b/>
          <w:color w:val="000000"/>
          <w:kern w:val="0"/>
          <w:sz w:val="24"/>
        </w:rPr>
        <w:br w:type="page"/>
      </w:r>
    </w:p>
    <w:p w:rsidR="008814CD" w:rsidRDefault="0061600B">
      <w:pPr>
        <w:widowControl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lastRenderedPageBreak/>
        <w:t>附件3：</w:t>
      </w:r>
    </w:p>
    <w:p w:rsidR="008814CD" w:rsidRDefault="0061600B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pPr w:leftFromText="180" w:rightFromText="180" w:vertAnchor="text" w:horzAnchor="margin" w:tblpXSpec="center" w:tblpY="920"/>
        <w:tblW w:w="100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 w:rsidR="008814CD">
        <w:trPr>
          <w:trHeight w:val="420"/>
        </w:trPr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6160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6160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用户</w:t>
            </w:r>
          </w:p>
          <w:p w:rsidR="008814CD" w:rsidRDefault="006160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6160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6160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6160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合同价格或</w:t>
            </w:r>
          </w:p>
          <w:p w:rsidR="008814CD" w:rsidRDefault="006160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6160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使用时间或</w:t>
            </w:r>
          </w:p>
          <w:p w:rsidR="008814CD" w:rsidRDefault="006160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6160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联系人及</w:t>
            </w:r>
          </w:p>
          <w:p w:rsidR="008814CD" w:rsidRDefault="006160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6160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814CD">
        <w:trPr>
          <w:trHeight w:val="300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4CD">
        <w:trPr>
          <w:trHeight w:val="300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4CD">
        <w:trPr>
          <w:trHeight w:val="300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4CD">
        <w:trPr>
          <w:trHeight w:val="300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4CD">
        <w:trPr>
          <w:trHeight w:val="300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4CD">
        <w:trPr>
          <w:trHeight w:val="285"/>
        </w:trPr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4CD">
        <w:trPr>
          <w:trHeight w:val="105"/>
        </w:trPr>
        <w:tc>
          <w:tcPr>
            <w:tcW w:w="9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61600B">
            <w:pPr>
              <w:widowControl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4CD">
        <w:trPr>
          <w:trHeight w:val="105"/>
        </w:trPr>
        <w:tc>
          <w:tcPr>
            <w:tcW w:w="9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4CD">
        <w:trPr>
          <w:trHeight w:val="105"/>
        </w:trPr>
        <w:tc>
          <w:tcPr>
            <w:tcW w:w="9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4CD">
        <w:trPr>
          <w:trHeight w:val="105"/>
        </w:trPr>
        <w:tc>
          <w:tcPr>
            <w:tcW w:w="9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4CD">
        <w:trPr>
          <w:trHeight w:val="105"/>
        </w:trPr>
        <w:tc>
          <w:tcPr>
            <w:tcW w:w="9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4CD">
        <w:trPr>
          <w:trHeight w:val="105"/>
        </w:trPr>
        <w:tc>
          <w:tcPr>
            <w:tcW w:w="9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4CD">
        <w:trPr>
          <w:trHeight w:val="375"/>
        </w:trPr>
        <w:tc>
          <w:tcPr>
            <w:tcW w:w="9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4CD" w:rsidRDefault="006160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4CD">
        <w:trPr>
          <w:trHeight w:val="375"/>
        </w:trPr>
        <w:tc>
          <w:tcPr>
            <w:tcW w:w="9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4CD">
        <w:trPr>
          <w:trHeight w:val="375"/>
        </w:trPr>
        <w:tc>
          <w:tcPr>
            <w:tcW w:w="9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4CD">
        <w:trPr>
          <w:trHeight w:val="375"/>
        </w:trPr>
        <w:tc>
          <w:tcPr>
            <w:tcW w:w="9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4CD">
        <w:trPr>
          <w:trHeight w:val="375"/>
        </w:trPr>
        <w:tc>
          <w:tcPr>
            <w:tcW w:w="9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814CD">
        <w:trPr>
          <w:trHeight w:val="375"/>
        </w:trPr>
        <w:tc>
          <w:tcPr>
            <w:tcW w:w="9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4CD" w:rsidRDefault="008814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814CD" w:rsidRDefault="0061600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、表中产品为近三年销售，用户仍在使用的货物；</w:t>
      </w:r>
    </w:p>
    <w:p w:rsidR="008814CD" w:rsidRDefault="0061600B">
      <w:pPr>
        <w:widowControl/>
        <w:ind w:firstLine="7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、只填写与本次市场调研产品一致或相当的规格型号。</w:t>
      </w:r>
    </w:p>
    <w:p w:rsidR="008814CD" w:rsidRDefault="008814CD"/>
    <w:sectPr w:rsidR="008814CD" w:rsidSect="008814C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15B" w:rsidRDefault="00A6715B" w:rsidP="00927513">
      <w:r>
        <w:separator/>
      </w:r>
    </w:p>
  </w:endnote>
  <w:endnote w:type="continuationSeparator" w:id="1">
    <w:p w:rsidR="00A6715B" w:rsidRDefault="00A6715B" w:rsidP="0092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15B" w:rsidRDefault="00A6715B" w:rsidP="00927513">
      <w:r>
        <w:separator/>
      </w:r>
    </w:p>
  </w:footnote>
  <w:footnote w:type="continuationSeparator" w:id="1">
    <w:p w:rsidR="00A6715B" w:rsidRDefault="00A6715B" w:rsidP="00927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45AE8"/>
    <w:rsid w:val="00043659"/>
    <w:rsid w:val="00052A5F"/>
    <w:rsid w:val="000766F1"/>
    <w:rsid w:val="000947DF"/>
    <w:rsid w:val="000B7FCC"/>
    <w:rsid w:val="00125E0D"/>
    <w:rsid w:val="00127DD1"/>
    <w:rsid w:val="00131333"/>
    <w:rsid w:val="00154987"/>
    <w:rsid w:val="001A51A4"/>
    <w:rsid w:val="00207D2A"/>
    <w:rsid w:val="002150C8"/>
    <w:rsid w:val="00216000"/>
    <w:rsid w:val="00240A71"/>
    <w:rsid w:val="002611C4"/>
    <w:rsid w:val="002E7578"/>
    <w:rsid w:val="0030465B"/>
    <w:rsid w:val="00315070"/>
    <w:rsid w:val="0032284C"/>
    <w:rsid w:val="003256BB"/>
    <w:rsid w:val="003C1099"/>
    <w:rsid w:val="0041397E"/>
    <w:rsid w:val="004301D8"/>
    <w:rsid w:val="00430D20"/>
    <w:rsid w:val="004B6316"/>
    <w:rsid w:val="004F123C"/>
    <w:rsid w:val="00547912"/>
    <w:rsid w:val="00552710"/>
    <w:rsid w:val="005874D8"/>
    <w:rsid w:val="00594FFB"/>
    <w:rsid w:val="005A2A06"/>
    <w:rsid w:val="0061600B"/>
    <w:rsid w:val="00631543"/>
    <w:rsid w:val="006348B8"/>
    <w:rsid w:val="006569CF"/>
    <w:rsid w:val="00691B9E"/>
    <w:rsid w:val="006F28B4"/>
    <w:rsid w:val="007052CD"/>
    <w:rsid w:val="00710978"/>
    <w:rsid w:val="007B7ED7"/>
    <w:rsid w:val="007D1E60"/>
    <w:rsid w:val="00825C2B"/>
    <w:rsid w:val="008814CD"/>
    <w:rsid w:val="008C47E9"/>
    <w:rsid w:val="00927513"/>
    <w:rsid w:val="00933EBC"/>
    <w:rsid w:val="009B1DCC"/>
    <w:rsid w:val="00A34869"/>
    <w:rsid w:val="00A537D8"/>
    <w:rsid w:val="00A569E9"/>
    <w:rsid w:val="00A6715B"/>
    <w:rsid w:val="00A84C03"/>
    <w:rsid w:val="00AA45A5"/>
    <w:rsid w:val="00AA6E9C"/>
    <w:rsid w:val="00AE3F34"/>
    <w:rsid w:val="00B1359C"/>
    <w:rsid w:val="00B94304"/>
    <w:rsid w:val="00BF21CA"/>
    <w:rsid w:val="00C07C40"/>
    <w:rsid w:val="00C22390"/>
    <w:rsid w:val="00C23217"/>
    <w:rsid w:val="00C822FB"/>
    <w:rsid w:val="00D10A90"/>
    <w:rsid w:val="00D45AE8"/>
    <w:rsid w:val="00D514D5"/>
    <w:rsid w:val="00D6478E"/>
    <w:rsid w:val="00D675AC"/>
    <w:rsid w:val="00D92BD5"/>
    <w:rsid w:val="00DB2272"/>
    <w:rsid w:val="00E80C57"/>
    <w:rsid w:val="00E922C4"/>
    <w:rsid w:val="00EE7DF9"/>
    <w:rsid w:val="00F21040"/>
    <w:rsid w:val="00F226FD"/>
    <w:rsid w:val="00F4136E"/>
    <w:rsid w:val="05937210"/>
    <w:rsid w:val="09076CFD"/>
    <w:rsid w:val="0BF0640A"/>
    <w:rsid w:val="0C4117CA"/>
    <w:rsid w:val="10470E46"/>
    <w:rsid w:val="12A0744D"/>
    <w:rsid w:val="184474F2"/>
    <w:rsid w:val="1AB11A97"/>
    <w:rsid w:val="1F9313DC"/>
    <w:rsid w:val="25B92429"/>
    <w:rsid w:val="2BC34039"/>
    <w:rsid w:val="2D027A9D"/>
    <w:rsid w:val="2E2530A8"/>
    <w:rsid w:val="300458A9"/>
    <w:rsid w:val="38E36B7C"/>
    <w:rsid w:val="390302F7"/>
    <w:rsid w:val="3E4D053B"/>
    <w:rsid w:val="4098320D"/>
    <w:rsid w:val="491C582B"/>
    <w:rsid w:val="4D765AC4"/>
    <w:rsid w:val="525C6EC0"/>
    <w:rsid w:val="546C11D1"/>
    <w:rsid w:val="588E7995"/>
    <w:rsid w:val="5E7F3009"/>
    <w:rsid w:val="601B24D2"/>
    <w:rsid w:val="68564D8A"/>
    <w:rsid w:val="68731F9E"/>
    <w:rsid w:val="68757197"/>
    <w:rsid w:val="6B9507CF"/>
    <w:rsid w:val="6C611C93"/>
    <w:rsid w:val="6F41414E"/>
    <w:rsid w:val="70E6546C"/>
    <w:rsid w:val="78167299"/>
    <w:rsid w:val="7EA74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4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81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81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814C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814CD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8814C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沈泓宇</cp:lastModifiedBy>
  <cp:revision>40</cp:revision>
  <dcterms:created xsi:type="dcterms:W3CDTF">2014-10-29T12:08:00Z</dcterms:created>
  <dcterms:modified xsi:type="dcterms:W3CDTF">2022-07-12T02:22:00Z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