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CD" w:rsidRDefault="0061600B">
      <w:pPr>
        <w:widowControl/>
        <w:spacing w:line="400" w:lineRule="atLeast"/>
        <w:jc w:val="left"/>
        <w:rPr>
          <w:rFonts w:ascii="宋体" w:hAnsi="宋体" w:cs="宋体"/>
          <w:b/>
          <w:kern w:val="0"/>
          <w:sz w:val="24"/>
        </w:rPr>
      </w:pPr>
      <w:r>
        <w:rPr>
          <w:rFonts w:ascii="宋体" w:hAnsi="宋体" w:cs="宋体" w:hint="eastAsia"/>
          <w:b/>
          <w:color w:val="000000"/>
          <w:kern w:val="0"/>
          <w:sz w:val="24"/>
        </w:rPr>
        <w:t>附件1：</w:t>
      </w:r>
    </w:p>
    <w:p w:rsidR="008814CD" w:rsidRDefault="0061600B">
      <w:pPr>
        <w:widowControl/>
        <w:spacing w:line="400" w:lineRule="atLeast"/>
        <w:jc w:val="center"/>
        <w:rPr>
          <w:rFonts w:ascii="宋体" w:hAnsi="宋体" w:cs="宋体"/>
          <w:b/>
          <w:bCs/>
          <w:color w:val="000000"/>
          <w:kern w:val="0"/>
          <w:sz w:val="28"/>
          <w:szCs w:val="28"/>
        </w:rPr>
      </w:pPr>
      <w:r>
        <w:rPr>
          <w:rFonts w:ascii="宋体" w:hAnsi="宋体" w:cs="宋体" w:hint="eastAsia"/>
          <w:b/>
          <w:bCs/>
          <w:color w:val="000000"/>
          <w:kern w:val="0"/>
          <w:sz w:val="28"/>
          <w:szCs w:val="28"/>
        </w:rPr>
        <w:t>市场调研项目明细</w:t>
      </w:r>
    </w:p>
    <w:p w:rsidR="008814CD" w:rsidRDefault="008814CD">
      <w:pPr>
        <w:widowControl/>
        <w:spacing w:line="400" w:lineRule="atLeast"/>
        <w:jc w:val="left"/>
        <w:rPr>
          <w:rFonts w:ascii="宋体" w:hAnsi="宋体" w:cs="宋体"/>
          <w:b/>
          <w:color w:val="000000"/>
          <w:kern w:val="0"/>
          <w:sz w:val="24"/>
        </w:rPr>
      </w:pPr>
    </w:p>
    <w:tbl>
      <w:tblPr>
        <w:tblW w:w="528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43"/>
        <w:gridCol w:w="3565"/>
        <w:gridCol w:w="4595"/>
      </w:tblGrid>
      <w:tr w:rsidR="008814CD" w:rsidTr="00AF1AA0">
        <w:trPr>
          <w:trHeight w:val="539"/>
        </w:trPr>
        <w:tc>
          <w:tcPr>
            <w:tcW w:w="468" w:type="pct"/>
            <w:shd w:val="clear" w:color="auto" w:fill="auto"/>
            <w:tcMar>
              <w:top w:w="0" w:type="dxa"/>
              <w:left w:w="108" w:type="dxa"/>
              <w:bottom w:w="0" w:type="dxa"/>
              <w:right w:w="108" w:type="dxa"/>
            </w:tcMar>
            <w:vAlign w:val="center"/>
          </w:tcPr>
          <w:p w:rsidR="008814CD" w:rsidRDefault="0061600B">
            <w:pPr>
              <w:widowControl/>
              <w:jc w:val="center"/>
              <w:rPr>
                <w:rFonts w:ascii="宋体" w:hAnsi="宋体" w:cs="宋体"/>
                <w:b/>
                <w:kern w:val="0"/>
                <w:sz w:val="24"/>
              </w:rPr>
            </w:pPr>
            <w:r>
              <w:rPr>
                <w:rFonts w:ascii="宋体" w:hAnsi="宋体" w:cs="宋体" w:hint="eastAsia"/>
                <w:b/>
                <w:color w:val="000000"/>
                <w:kern w:val="0"/>
                <w:sz w:val="24"/>
              </w:rPr>
              <w:t>序号</w:t>
            </w:r>
          </w:p>
        </w:tc>
        <w:tc>
          <w:tcPr>
            <w:tcW w:w="1980" w:type="pct"/>
            <w:shd w:val="clear" w:color="auto" w:fill="auto"/>
            <w:tcMar>
              <w:top w:w="0" w:type="dxa"/>
              <w:left w:w="108" w:type="dxa"/>
              <w:bottom w:w="0" w:type="dxa"/>
              <w:right w:w="108" w:type="dxa"/>
            </w:tcMar>
            <w:vAlign w:val="center"/>
          </w:tcPr>
          <w:p w:rsidR="008814CD" w:rsidRDefault="0061600B">
            <w:pPr>
              <w:widowControl/>
              <w:jc w:val="center"/>
              <w:rPr>
                <w:rFonts w:ascii="宋体" w:hAnsi="宋体" w:cs="宋体"/>
                <w:b/>
                <w:kern w:val="0"/>
                <w:sz w:val="24"/>
              </w:rPr>
            </w:pPr>
            <w:r>
              <w:rPr>
                <w:rFonts w:ascii="宋体" w:hAnsi="宋体" w:cs="宋体" w:hint="eastAsia"/>
                <w:b/>
                <w:color w:val="000000"/>
                <w:kern w:val="0"/>
                <w:sz w:val="24"/>
              </w:rPr>
              <w:t>名称</w:t>
            </w:r>
          </w:p>
        </w:tc>
        <w:tc>
          <w:tcPr>
            <w:tcW w:w="2552" w:type="pct"/>
            <w:shd w:val="clear" w:color="auto" w:fill="auto"/>
            <w:tcMar>
              <w:top w:w="0" w:type="dxa"/>
              <w:left w:w="108" w:type="dxa"/>
              <w:bottom w:w="0" w:type="dxa"/>
              <w:right w:w="108" w:type="dxa"/>
            </w:tcMar>
            <w:vAlign w:val="center"/>
          </w:tcPr>
          <w:p w:rsidR="008814CD" w:rsidRDefault="0061600B">
            <w:pPr>
              <w:widowControl/>
              <w:jc w:val="center"/>
              <w:rPr>
                <w:rFonts w:ascii="宋体" w:hAnsi="宋体" w:cs="宋体"/>
                <w:b/>
                <w:kern w:val="0"/>
                <w:sz w:val="24"/>
              </w:rPr>
            </w:pPr>
            <w:r>
              <w:rPr>
                <w:rFonts w:ascii="宋体" w:hAnsi="宋体" w:cs="宋体" w:hint="eastAsia"/>
                <w:b/>
                <w:bCs/>
                <w:kern w:val="0"/>
                <w:sz w:val="24"/>
                <w:szCs w:val="20"/>
              </w:rPr>
              <w:t>技术性能基本要求</w:t>
            </w:r>
          </w:p>
        </w:tc>
      </w:tr>
      <w:tr w:rsidR="00D519F5" w:rsidRPr="00F4136E" w:rsidTr="00AF1AA0">
        <w:trPr>
          <w:trHeight w:val="727"/>
        </w:trPr>
        <w:tc>
          <w:tcPr>
            <w:tcW w:w="468" w:type="pct"/>
            <w:shd w:val="clear" w:color="auto" w:fill="auto"/>
            <w:tcMar>
              <w:top w:w="0" w:type="dxa"/>
              <w:left w:w="108" w:type="dxa"/>
              <w:bottom w:w="0" w:type="dxa"/>
              <w:right w:w="108" w:type="dxa"/>
            </w:tcMar>
            <w:vAlign w:val="center"/>
          </w:tcPr>
          <w:p w:rsidR="00D519F5" w:rsidRDefault="00D519F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80" w:type="pct"/>
            <w:shd w:val="clear" w:color="auto" w:fill="auto"/>
            <w:tcMar>
              <w:top w:w="0" w:type="dxa"/>
              <w:left w:w="108" w:type="dxa"/>
              <w:bottom w:w="0" w:type="dxa"/>
              <w:right w:w="108" w:type="dxa"/>
            </w:tcMar>
            <w:vAlign w:val="center"/>
          </w:tcPr>
          <w:p w:rsidR="00D519F5" w:rsidRDefault="00D519F5" w:rsidP="00DE4945">
            <w:pPr>
              <w:spacing w:line="276" w:lineRule="auto"/>
              <w:jc w:val="left"/>
            </w:pPr>
            <w:r w:rsidRPr="00D519F5">
              <w:rPr>
                <w:rFonts w:hint="eastAsia"/>
              </w:rPr>
              <w:t>无创呼吸机呼吸管路、面罩</w:t>
            </w:r>
          </w:p>
        </w:tc>
        <w:tc>
          <w:tcPr>
            <w:tcW w:w="2552" w:type="pct"/>
            <w:vMerge w:val="restart"/>
            <w:shd w:val="clear" w:color="auto" w:fill="auto"/>
            <w:tcMar>
              <w:top w:w="0" w:type="dxa"/>
              <w:left w:w="108" w:type="dxa"/>
              <w:bottom w:w="0" w:type="dxa"/>
              <w:right w:w="108" w:type="dxa"/>
            </w:tcMar>
            <w:vAlign w:val="center"/>
          </w:tcPr>
          <w:p w:rsidR="00D519F5" w:rsidRPr="00DE4945" w:rsidRDefault="00AF1AA0" w:rsidP="00C15486">
            <w:pPr>
              <w:spacing w:line="360" w:lineRule="auto"/>
            </w:pPr>
            <w:r>
              <w:rPr>
                <w:rFonts w:hint="eastAsia"/>
              </w:rPr>
              <w:t>要求适配于我院现有无创呼吸机（品牌：</w:t>
            </w:r>
            <w:r w:rsidR="00686695">
              <w:rPr>
                <w:rFonts w:hint="eastAsia"/>
              </w:rPr>
              <w:t>飞利浦</w:t>
            </w:r>
            <w:r>
              <w:rPr>
                <w:rFonts w:hint="eastAsia"/>
              </w:rPr>
              <w:t>，型号：</w:t>
            </w:r>
            <w:r>
              <w:rPr>
                <w:rFonts w:hint="eastAsia"/>
              </w:rPr>
              <w:t>V60</w:t>
            </w:r>
            <w:r>
              <w:rPr>
                <w:rFonts w:hint="eastAsia"/>
              </w:rPr>
              <w:t>）</w:t>
            </w:r>
          </w:p>
        </w:tc>
      </w:tr>
      <w:tr w:rsidR="00D519F5" w:rsidRPr="00F4136E" w:rsidTr="00AF1AA0">
        <w:trPr>
          <w:trHeight w:val="727"/>
        </w:trPr>
        <w:tc>
          <w:tcPr>
            <w:tcW w:w="468" w:type="pct"/>
            <w:shd w:val="clear" w:color="auto" w:fill="auto"/>
            <w:tcMar>
              <w:top w:w="0" w:type="dxa"/>
              <w:left w:w="108" w:type="dxa"/>
              <w:bottom w:w="0" w:type="dxa"/>
              <w:right w:w="108" w:type="dxa"/>
            </w:tcMar>
            <w:vAlign w:val="center"/>
          </w:tcPr>
          <w:p w:rsidR="00D519F5" w:rsidRDefault="00D519F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80" w:type="pct"/>
            <w:shd w:val="clear" w:color="auto" w:fill="auto"/>
            <w:tcMar>
              <w:top w:w="0" w:type="dxa"/>
              <w:left w:w="108" w:type="dxa"/>
              <w:bottom w:w="0" w:type="dxa"/>
              <w:right w:w="108" w:type="dxa"/>
            </w:tcMar>
            <w:vAlign w:val="center"/>
          </w:tcPr>
          <w:p w:rsidR="00D519F5" w:rsidRPr="00862063" w:rsidRDefault="00D519F5" w:rsidP="00DE4945">
            <w:pPr>
              <w:spacing w:line="276" w:lineRule="auto"/>
              <w:jc w:val="left"/>
            </w:pPr>
            <w:r w:rsidRPr="00D519F5">
              <w:rPr>
                <w:rFonts w:hint="eastAsia"/>
              </w:rPr>
              <w:t>无创呼吸机面罩</w:t>
            </w:r>
          </w:p>
        </w:tc>
        <w:tc>
          <w:tcPr>
            <w:tcW w:w="2552" w:type="pct"/>
            <w:vMerge/>
            <w:shd w:val="clear" w:color="auto" w:fill="auto"/>
            <w:tcMar>
              <w:top w:w="0" w:type="dxa"/>
              <w:left w:w="108" w:type="dxa"/>
              <w:bottom w:w="0" w:type="dxa"/>
              <w:right w:w="108" w:type="dxa"/>
            </w:tcMar>
            <w:vAlign w:val="center"/>
          </w:tcPr>
          <w:p w:rsidR="00D519F5" w:rsidRDefault="00D519F5" w:rsidP="00C15486">
            <w:pPr>
              <w:spacing w:line="360" w:lineRule="auto"/>
            </w:pPr>
          </w:p>
        </w:tc>
      </w:tr>
    </w:tbl>
    <w:p w:rsidR="00547912" w:rsidRDefault="00547912">
      <w:pPr>
        <w:widowControl/>
        <w:spacing w:line="400" w:lineRule="atLeast"/>
        <w:jc w:val="left"/>
        <w:rPr>
          <w:rFonts w:ascii="宋体" w:hAnsi="宋体" w:cs="宋体"/>
          <w:b/>
          <w:color w:val="000000"/>
          <w:kern w:val="0"/>
          <w:sz w:val="24"/>
        </w:rPr>
      </w:pPr>
      <w:bookmarkStart w:id="0" w:name="_GoBack"/>
      <w:bookmarkEnd w:id="0"/>
    </w:p>
    <w:p w:rsidR="00547912" w:rsidRDefault="00547912">
      <w:pPr>
        <w:widowControl/>
        <w:spacing w:line="400" w:lineRule="atLeast"/>
        <w:jc w:val="left"/>
        <w:rPr>
          <w:rFonts w:ascii="宋体" w:hAnsi="宋体" w:cs="宋体"/>
          <w:b/>
          <w:color w:val="000000"/>
          <w:kern w:val="0"/>
          <w:sz w:val="24"/>
        </w:rPr>
      </w:pPr>
    </w:p>
    <w:p w:rsidR="00725CA4" w:rsidRDefault="00725CA4">
      <w:pPr>
        <w:widowControl/>
        <w:spacing w:line="400" w:lineRule="atLeast"/>
        <w:jc w:val="left"/>
        <w:rPr>
          <w:rFonts w:ascii="宋体" w:hAnsi="宋体" w:cs="宋体"/>
          <w:b/>
          <w:color w:val="000000"/>
          <w:kern w:val="0"/>
          <w:sz w:val="24"/>
        </w:rPr>
      </w:pPr>
      <w:r>
        <w:rPr>
          <w:rFonts w:ascii="宋体" w:hAnsi="宋体" w:cs="宋体" w:hint="eastAsia"/>
          <w:b/>
          <w:color w:val="000000"/>
          <w:kern w:val="0"/>
          <w:sz w:val="24"/>
        </w:rPr>
        <w:t>注：</w:t>
      </w:r>
    </w:p>
    <w:p w:rsidR="00725CA4" w:rsidRDefault="00725CA4">
      <w:pPr>
        <w:widowControl/>
        <w:spacing w:line="400" w:lineRule="atLeast"/>
        <w:jc w:val="left"/>
        <w:rPr>
          <w:rFonts w:ascii="宋体" w:hAnsi="宋体" w:cs="宋体"/>
          <w:b/>
          <w:color w:val="000000"/>
          <w:kern w:val="0"/>
          <w:sz w:val="24"/>
        </w:rPr>
      </w:pPr>
      <w:r>
        <w:rPr>
          <w:rFonts w:ascii="宋体" w:hAnsi="宋体" w:cs="宋体" w:hint="eastAsia"/>
          <w:b/>
          <w:color w:val="000000"/>
          <w:kern w:val="0"/>
          <w:sz w:val="24"/>
        </w:rPr>
        <w:t>1.供应商提供的产品应具备医疗器械注册证或医疗器械备案凭证</w:t>
      </w:r>
      <w:r w:rsidR="002148F7">
        <w:rPr>
          <w:rFonts w:ascii="宋体" w:hAnsi="宋体" w:cs="宋体" w:hint="eastAsia"/>
          <w:b/>
          <w:color w:val="000000"/>
          <w:kern w:val="0"/>
          <w:sz w:val="24"/>
        </w:rPr>
        <w:t>；</w:t>
      </w:r>
    </w:p>
    <w:p w:rsidR="00800055" w:rsidRDefault="00725CA4">
      <w:pPr>
        <w:widowControl/>
        <w:spacing w:line="400" w:lineRule="atLeast"/>
        <w:jc w:val="left"/>
        <w:rPr>
          <w:rFonts w:ascii="宋体" w:hAnsi="宋体" w:cs="宋体"/>
          <w:b/>
          <w:color w:val="000000"/>
          <w:kern w:val="0"/>
          <w:sz w:val="24"/>
        </w:rPr>
      </w:pPr>
      <w:r>
        <w:rPr>
          <w:rFonts w:ascii="宋体" w:hAnsi="宋体" w:cs="宋体" w:hint="eastAsia"/>
          <w:b/>
          <w:color w:val="000000"/>
          <w:kern w:val="0"/>
          <w:sz w:val="24"/>
        </w:rPr>
        <w:t>2.</w:t>
      </w:r>
      <w:r w:rsidR="00095419">
        <w:rPr>
          <w:rFonts w:ascii="宋体" w:hAnsi="宋体" w:cs="宋体" w:hint="eastAsia"/>
          <w:b/>
          <w:color w:val="000000"/>
          <w:kern w:val="0"/>
          <w:sz w:val="24"/>
        </w:rPr>
        <w:t>II</w:t>
      </w:r>
      <w:r>
        <w:rPr>
          <w:rFonts w:ascii="宋体" w:hAnsi="宋体" w:cs="宋体" w:hint="eastAsia"/>
          <w:b/>
          <w:color w:val="000000"/>
          <w:kern w:val="0"/>
          <w:sz w:val="24"/>
        </w:rPr>
        <w:t>类上以上医疗器械必须属于四川省药械集中采购及医药价格监管平台挂网产品，提供挂网商品代码；</w:t>
      </w:r>
    </w:p>
    <w:p w:rsidR="00725CA4" w:rsidRPr="00725CA4" w:rsidRDefault="00725CA4">
      <w:pPr>
        <w:widowControl/>
        <w:spacing w:line="400" w:lineRule="atLeast"/>
        <w:jc w:val="left"/>
        <w:rPr>
          <w:rFonts w:ascii="宋体" w:hAnsi="宋体" w:cs="宋体"/>
          <w:b/>
          <w:color w:val="000000"/>
          <w:kern w:val="0"/>
          <w:sz w:val="24"/>
        </w:rPr>
        <w:sectPr w:rsidR="00725CA4" w:rsidRPr="00725CA4">
          <w:pgSz w:w="11906" w:h="16838"/>
          <w:pgMar w:top="1440" w:right="1800" w:bottom="1440" w:left="1800" w:header="851" w:footer="992" w:gutter="0"/>
          <w:cols w:space="425"/>
          <w:docGrid w:type="lines" w:linePitch="312"/>
        </w:sectPr>
      </w:pPr>
      <w:r>
        <w:rPr>
          <w:rFonts w:ascii="宋体" w:hAnsi="宋体" w:cs="宋体" w:hint="eastAsia"/>
          <w:b/>
          <w:color w:val="000000"/>
          <w:kern w:val="0"/>
          <w:sz w:val="24"/>
        </w:rPr>
        <w:t>3.体外诊断试剂（I类或II类）均必须属于四川省药械集中采购及医药价格监管平台挂网产品，提供挂网商品代码；</w:t>
      </w:r>
    </w:p>
    <w:p w:rsidR="008814CD" w:rsidRDefault="0061600B">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附件2：</w:t>
      </w:r>
    </w:p>
    <w:p w:rsidR="008814CD" w:rsidRDefault="0061600B">
      <w:pPr>
        <w:widowControl/>
        <w:jc w:val="center"/>
        <w:rPr>
          <w:rFonts w:ascii="宋体" w:hAnsi="宋体" w:cs="宋体"/>
          <w:kern w:val="0"/>
          <w:sz w:val="24"/>
        </w:rPr>
      </w:pPr>
      <w:r>
        <w:rPr>
          <w:rFonts w:ascii="宋体" w:hAnsi="宋体" w:cs="宋体" w:hint="eastAsia"/>
          <w:b/>
          <w:bCs/>
          <w:color w:val="000000"/>
          <w:kern w:val="0"/>
          <w:sz w:val="28"/>
          <w:szCs w:val="28"/>
        </w:rPr>
        <w:t>报价一览表</w:t>
      </w:r>
    </w:p>
    <w:p w:rsidR="008814CD" w:rsidRDefault="008814CD">
      <w:pPr>
        <w:widowControl/>
        <w:spacing w:line="400" w:lineRule="atLeast"/>
        <w:ind w:firstLine="480"/>
        <w:jc w:val="left"/>
        <w:rPr>
          <w:rFonts w:ascii="宋体" w:hAnsi="宋体" w:cs="宋体"/>
          <w:kern w:val="0"/>
          <w:sz w:val="24"/>
        </w:rPr>
      </w:pPr>
    </w:p>
    <w:tbl>
      <w:tblPr>
        <w:tblpPr w:leftFromText="180" w:rightFromText="180" w:vertAnchor="text" w:horzAnchor="page" w:tblpX="1373" w:tblpY="137"/>
        <w:tblOverlap w:val="never"/>
        <w:tblW w:w="13753" w:type="dxa"/>
        <w:tblLayout w:type="fixed"/>
        <w:tblCellMar>
          <w:left w:w="0" w:type="dxa"/>
          <w:right w:w="0" w:type="dxa"/>
        </w:tblCellMar>
        <w:tblLook w:val="04A0"/>
      </w:tblPr>
      <w:tblGrid>
        <w:gridCol w:w="1702"/>
        <w:gridCol w:w="1702"/>
        <w:gridCol w:w="2269"/>
        <w:gridCol w:w="1278"/>
        <w:gridCol w:w="851"/>
        <w:gridCol w:w="1699"/>
        <w:gridCol w:w="1983"/>
        <w:gridCol w:w="2269"/>
      </w:tblGrid>
      <w:tr w:rsidR="008814CD">
        <w:trPr>
          <w:trHeight w:val="735"/>
        </w:trPr>
        <w:tc>
          <w:tcPr>
            <w:tcW w:w="1702" w:type="dxa"/>
            <w:tcBorders>
              <w:top w:val="single" w:sz="8" w:space="0" w:color="auto"/>
              <w:left w:val="single" w:sz="8" w:space="0" w:color="auto"/>
              <w:bottom w:val="single" w:sz="8" w:space="0" w:color="auto"/>
              <w:right w:val="single" w:sz="8" w:space="0" w:color="auto"/>
            </w:tcBorders>
            <w:vAlign w:val="center"/>
          </w:tcPr>
          <w:p w:rsidR="008814CD" w:rsidRDefault="00AB6630">
            <w:pPr>
              <w:widowControl/>
              <w:spacing w:line="400" w:lineRule="atLeast"/>
              <w:jc w:val="center"/>
              <w:rPr>
                <w:rFonts w:ascii="宋体" w:hAnsi="宋体" w:cs="宋体"/>
                <w:color w:val="000000"/>
                <w:kern w:val="0"/>
                <w:sz w:val="24"/>
              </w:rPr>
            </w:pPr>
            <w:r>
              <w:rPr>
                <w:rFonts w:ascii="宋体" w:hAnsi="宋体" w:cs="宋体" w:hint="eastAsia"/>
                <w:color w:val="000000"/>
                <w:kern w:val="0"/>
                <w:sz w:val="24"/>
              </w:rPr>
              <w:t>序号</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color w:val="000000"/>
                <w:kern w:val="0"/>
                <w:sz w:val="24"/>
              </w:rPr>
            </w:pPr>
            <w:r>
              <w:rPr>
                <w:rFonts w:ascii="宋体" w:hAnsi="宋体" w:cs="宋体" w:hint="eastAsia"/>
                <w:color w:val="000000"/>
                <w:kern w:val="0"/>
                <w:sz w:val="24"/>
              </w:rPr>
              <w:t>产品名称</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(注册证名称)</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生产厂家</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规格</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型号</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单位</w:t>
            </w:r>
          </w:p>
        </w:tc>
        <w:tc>
          <w:tcPr>
            <w:tcW w:w="16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报价</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（元）</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医疗器械注册证/备案凭证编号</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四川省药械集中采购及医药价格监管平台商品代码</w:t>
            </w:r>
          </w:p>
        </w:tc>
      </w:tr>
      <w:tr w:rsidR="008814CD">
        <w:trPr>
          <w:trHeight w:val="33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r w:rsidR="008814CD">
        <w:trPr>
          <w:trHeight w:val="39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r w:rsidR="008814CD">
        <w:trPr>
          <w:trHeight w:val="30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bl>
    <w:p w:rsidR="008814CD" w:rsidRDefault="0061600B">
      <w:pPr>
        <w:widowControl/>
        <w:spacing w:line="240" w:lineRule="atLeast"/>
        <w:jc w:val="left"/>
        <w:rPr>
          <w:rFonts w:ascii="宋体" w:hAnsi="宋体" w:cs="宋体"/>
          <w:kern w:val="0"/>
          <w:sz w:val="22"/>
        </w:rPr>
      </w:pPr>
      <w:r>
        <w:rPr>
          <w:rFonts w:ascii="宋体" w:hAnsi="宋体" w:cs="宋体" w:hint="eastAsia"/>
          <w:color w:val="000000"/>
          <w:kern w:val="0"/>
          <w:sz w:val="22"/>
        </w:rPr>
        <w:t>公司名称：</w:t>
      </w:r>
    </w:p>
    <w:p w:rsidR="008814CD" w:rsidRDefault="0061600B">
      <w:pPr>
        <w:widowControl/>
        <w:spacing w:line="240" w:lineRule="atLeast"/>
        <w:jc w:val="left"/>
        <w:rPr>
          <w:rFonts w:ascii="宋体" w:hAnsi="宋体" w:cs="宋体"/>
          <w:color w:val="000000"/>
          <w:kern w:val="0"/>
          <w:sz w:val="22"/>
        </w:rPr>
      </w:pPr>
      <w:r>
        <w:rPr>
          <w:rFonts w:ascii="宋体" w:hAnsi="宋体" w:cs="宋体" w:hint="eastAsia"/>
          <w:color w:val="000000"/>
          <w:kern w:val="0"/>
          <w:sz w:val="22"/>
        </w:rPr>
        <w:t>代表签字：</w:t>
      </w:r>
    </w:p>
    <w:p w:rsidR="008814CD" w:rsidRDefault="0061600B">
      <w:pPr>
        <w:widowControl/>
        <w:spacing w:line="240" w:lineRule="atLeast"/>
        <w:jc w:val="left"/>
        <w:rPr>
          <w:rFonts w:ascii="宋体" w:hAnsi="宋体" w:cs="宋体"/>
          <w:kern w:val="0"/>
          <w:sz w:val="22"/>
        </w:rPr>
      </w:pPr>
      <w:r>
        <w:rPr>
          <w:rFonts w:ascii="宋体" w:hAnsi="宋体" w:cs="宋体" w:hint="eastAsia"/>
          <w:color w:val="000000"/>
          <w:kern w:val="0"/>
          <w:sz w:val="22"/>
        </w:rPr>
        <w:t>联系方式：</w:t>
      </w:r>
    </w:p>
    <w:p w:rsidR="008814CD" w:rsidRDefault="0061600B">
      <w:pPr>
        <w:widowControl/>
        <w:spacing w:line="400" w:lineRule="atLeast"/>
        <w:jc w:val="left"/>
        <w:rPr>
          <w:rFonts w:ascii="宋体" w:hAnsi="宋体" w:cs="宋体"/>
          <w:color w:val="000000"/>
          <w:kern w:val="0"/>
          <w:sz w:val="22"/>
        </w:rPr>
        <w:sectPr w:rsidR="008814CD">
          <w:pgSz w:w="16838" w:h="11906" w:orient="landscape"/>
          <w:pgMar w:top="1797" w:right="1440" w:bottom="1797" w:left="1440" w:header="851" w:footer="992" w:gutter="0"/>
          <w:cols w:space="425"/>
          <w:docGrid w:type="linesAndChars" w:linePitch="312"/>
        </w:sectPr>
      </w:pPr>
      <w:r>
        <w:rPr>
          <w:rFonts w:ascii="宋体" w:hAnsi="宋体" w:cs="宋体" w:hint="eastAsia"/>
          <w:color w:val="000000"/>
          <w:kern w:val="0"/>
          <w:sz w:val="22"/>
        </w:rPr>
        <w:t>日期：</w:t>
      </w:r>
      <w:r>
        <w:rPr>
          <w:rFonts w:ascii="宋体" w:hAnsi="宋体" w:cs="宋体"/>
          <w:b/>
          <w:color w:val="000000"/>
          <w:kern w:val="0"/>
          <w:sz w:val="24"/>
        </w:rPr>
        <w:br w:type="page"/>
      </w:r>
    </w:p>
    <w:p w:rsidR="008814CD" w:rsidRDefault="0061600B">
      <w:pPr>
        <w:widowControl/>
        <w:jc w:val="left"/>
        <w:rPr>
          <w:rFonts w:ascii="宋体" w:hAnsi="宋体" w:cs="宋体"/>
          <w:b/>
          <w:color w:val="000000"/>
          <w:kern w:val="0"/>
          <w:sz w:val="24"/>
        </w:rPr>
      </w:pPr>
      <w:r>
        <w:rPr>
          <w:rFonts w:ascii="宋体" w:hAnsi="宋体" w:cs="宋体" w:hint="eastAsia"/>
          <w:b/>
          <w:color w:val="000000"/>
          <w:kern w:val="0"/>
          <w:sz w:val="24"/>
        </w:rPr>
        <w:lastRenderedPageBreak/>
        <w:t>附件3：</w:t>
      </w:r>
    </w:p>
    <w:p w:rsidR="008814CD" w:rsidRDefault="0061600B">
      <w:pPr>
        <w:widowControl/>
        <w:jc w:val="center"/>
        <w:rPr>
          <w:rFonts w:ascii="宋体" w:hAnsi="宋体" w:cs="宋体"/>
          <w:kern w:val="0"/>
          <w:sz w:val="24"/>
        </w:rPr>
      </w:pPr>
      <w:r>
        <w:rPr>
          <w:rFonts w:ascii="宋体" w:hAnsi="宋体" w:cs="宋体" w:hint="eastAsia"/>
          <w:b/>
          <w:bCs/>
          <w:color w:val="000000"/>
          <w:kern w:val="0"/>
          <w:sz w:val="28"/>
          <w:szCs w:val="28"/>
        </w:rPr>
        <w:t>用户情况表</w:t>
      </w:r>
    </w:p>
    <w:tbl>
      <w:tblPr>
        <w:tblpPr w:leftFromText="180" w:rightFromText="180" w:vertAnchor="text" w:horzAnchor="margin" w:tblpXSpec="center" w:tblpY="920"/>
        <w:tblW w:w="10022" w:type="dxa"/>
        <w:tblLayout w:type="fixed"/>
        <w:tblCellMar>
          <w:left w:w="0" w:type="dxa"/>
          <w:right w:w="0" w:type="dxa"/>
        </w:tblCellMar>
        <w:tblLook w:val="04A0"/>
      </w:tblPr>
      <w:tblGrid>
        <w:gridCol w:w="950"/>
        <w:gridCol w:w="1276"/>
        <w:gridCol w:w="992"/>
        <w:gridCol w:w="709"/>
        <w:gridCol w:w="1559"/>
        <w:gridCol w:w="1418"/>
        <w:gridCol w:w="1984"/>
        <w:gridCol w:w="1134"/>
      </w:tblGrid>
      <w:tr w:rsidR="008814CD">
        <w:trPr>
          <w:trHeight w:val="420"/>
        </w:trPr>
        <w:tc>
          <w:tcPr>
            <w:tcW w:w="9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省外省级以上单位用户</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用户</w:t>
            </w:r>
          </w:p>
          <w:p w:rsidR="008814CD" w:rsidRDefault="0061600B">
            <w:pPr>
              <w:widowControl/>
              <w:jc w:val="center"/>
              <w:rPr>
                <w:rFonts w:ascii="宋体" w:hAnsi="宋体" w:cs="宋体"/>
                <w:kern w:val="0"/>
                <w:sz w:val="24"/>
              </w:rPr>
            </w:pPr>
            <w:r>
              <w:rPr>
                <w:rFonts w:ascii="宋体" w:hAnsi="宋体" w:cs="宋体" w:hint="eastAsia"/>
                <w:color w:val="000000"/>
                <w:kern w:val="0"/>
                <w:sz w:val="24"/>
              </w:rPr>
              <w:t>名称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规格型号</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数量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合同价格或</w:t>
            </w:r>
          </w:p>
          <w:p w:rsidR="008814CD" w:rsidRDefault="0061600B">
            <w:pPr>
              <w:widowControl/>
              <w:jc w:val="center"/>
              <w:rPr>
                <w:rFonts w:ascii="宋体" w:hAnsi="宋体" w:cs="宋体"/>
                <w:kern w:val="0"/>
                <w:sz w:val="24"/>
              </w:rPr>
            </w:pPr>
            <w:r>
              <w:rPr>
                <w:rFonts w:ascii="宋体" w:hAnsi="宋体" w:cs="宋体" w:hint="eastAsia"/>
                <w:color w:val="000000"/>
                <w:kern w:val="0"/>
                <w:sz w:val="24"/>
              </w:rPr>
              <w:t>中标价格</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使用时间或</w:t>
            </w:r>
          </w:p>
          <w:p w:rsidR="008814CD" w:rsidRDefault="0061600B">
            <w:pPr>
              <w:widowControl/>
              <w:jc w:val="center"/>
              <w:rPr>
                <w:rFonts w:ascii="宋体" w:hAnsi="宋体" w:cs="宋体"/>
                <w:kern w:val="0"/>
                <w:sz w:val="24"/>
              </w:rPr>
            </w:pPr>
            <w:r>
              <w:rPr>
                <w:rFonts w:ascii="宋体" w:hAnsi="宋体" w:cs="宋体" w:hint="eastAsia"/>
                <w:color w:val="000000"/>
                <w:kern w:val="0"/>
                <w:sz w:val="24"/>
              </w:rPr>
              <w:t>中标时间</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联系人及</w:t>
            </w:r>
          </w:p>
          <w:p w:rsidR="008814CD" w:rsidRDefault="0061600B">
            <w:pPr>
              <w:widowControl/>
              <w:jc w:val="center"/>
              <w:rPr>
                <w:rFonts w:ascii="宋体" w:hAnsi="宋体" w:cs="宋体"/>
                <w:kern w:val="0"/>
                <w:sz w:val="24"/>
              </w:rPr>
            </w:pPr>
            <w:r>
              <w:rPr>
                <w:rFonts w:ascii="宋体" w:hAnsi="宋体" w:cs="宋体" w:hint="eastAsia"/>
                <w:color w:val="000000"/>
                <w:kern w:val="0"/>
                <w:sz w:val="24"/>
              </w:rPr>
              <w:t>联系方式</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备注</w:t>
            </w: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285"/>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105"/>
        </w:trPr>
        <w:tc>
          <w:tcPr>
            <w:tcW w:w="9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105" w:lineRule="atLeast"/>
              <w:jc w:val="center"/>
              <w:rPr>
                <w:rFonts w:ascii="宋体" w:hAnsi="宋体" w:cs="宋体"/>
                <w:kern w:val="0"/>
                <w:sz w:val="24"/>
              </w:rPr>
            </w:pPr>
            <w:r>
              <w:rPr>
                <w:rFonts w:ascii="宋体" w:hAnsi="宋体" w:cs="宋体" w:hint="eastAsia"/>
                <w:color w:val="000000"/>
                <w:kern w:val="0"/>
                <w:sz w:val="24"/>
              </w:rPr>
              <w:t>省内省级单位用户</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375"/>
        </w:trPr>
        <w:tc>
          <w:tcPr>
            <w:tcW w:w="9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省内其他用户</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bl>
    <w:p w:rsidR="008814CD" w:rsidRDefault="0061600B">
      <w:pPr>
        <w:widowControl/>
        <w:jc w:val="left"/>
        <w:rPr>
          <w:rFonts w:ascii="宋体" w:hAnsi="宋体" w:cs="宋体"/>
          <w:kern w:val="0"/>
          <w:sz w:val="24"/>
        </w:rPr>
      </w:pPr>
      <w:r>
        <w:rPr>
          <w:rFonts w:ascii="宋体" w:hAnsi="宋体" w:cs="宋体" w:hint="eastAsia"/>
          <w:color w:val="000000"/>
          <w:kern w:val="0"/>
          <w:sz w:val="24"/>
        </w:rPr>
        <w:t>说明：</w:t>
      </w:r>
      <w:r>
        <w:rPr>
          <w:rFonts w:ascii="宋体" w:hAnsi="宋体" w:cs="宋体"/>
          <w:color w:val="000000"/>
          <w:kern w:val="0"/>
          <w:sz w:val="24"/>
        </w:rPr>
        <w:t>1</w:t>
      </w:r>
      <w:r>
        <w:rPr>
          <w:rFonts w:ascii="宋体" w:hAnsi="宋体" w:cs="宋体" w:hint="eastAsia"/>
          <w:color w:val="000000"/>
          <w:kern w:val="0"/>
          <w:sz w:val="24"/>
        </w:rPr>
        <w:t>、表中产品为近三年销售，用户仍在使用的货物；</w:t>
      </w:r>
    </w:p>
    <w:p w:rsidR="008814CD" w:rsidRDefault="0061600B">
      <w:pPr>
        <w:widowControl/>
        <w:ind w:firstLine="720"/>
        <w:jc w:val="left"/>
        <w:rPr>
          <w:rFonts w:ascii="宋体" w:hAnsi="宋体" w:cs="宋体"/>
          <w:kern w:val="0"/>
          <w:sz w:val="24"/>
        </w:rPr>
      </w:pPr>
      <w:r>
        <w:rPr>
          <w:rFonts w:ascii="宋体" w:hAnsi="宋体" w:cs="宋体"/>
          <w:color w:val="000000"/>
          <w:kern w:val="0"/>
          <w:sz w:val="24"/>
        </w:rPr>
        <w:t>2</w:t>
      </w:r>
      <w:r>
        <w:rPr>
          <w:rFonts w:ascii="宋体" w:hAnsi="宋体" w:cs="宋体" w:hint="eastAsia"/>
          <w:color w:val="000000"/>
          <w:kern w:val="0"/>
          <w:sz w:val="24"/>
        </w:rPr>
        <w:t>、只填写与本次市场调研产品一致或相当的规格型号。</w:t>
      </w:r>
    </w:p>
    <w:p w:rsidR="008814CD" w:rsidRDefault="008814CD"/>
    <w:sectPr w:rsidR="008814CD" w:rsidSect="008814CD">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62C" w:rsidRDefault="0091262C" w:rsidP="00927513">
      <w:r>
        <w:separator/>
      </w:r>
    </w:p>
  </w:endnote>
  <w:endnote w:type="continuationSeparator" w:id="1">
    <w:p w:rsidR="0091262C" w:rsidRDefault="0091262C" w:rsidP="00927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62C" w:rsidRDefault="0091262C" w:rsidP="00927513">
      <w:r>
        <w:separator/>
      </w:r>
    </w:p>
  </w:footnote>
  <w:footnote w:type="continuationSeparator" w:id="1">
    <w:p w:rsidR="0091262C" w:rsidRDefault="0091262C" w:rsidP="009275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45AE8"/>
    <w:rsid w:val="0003710E"/>
    <w:rsid w:val="00043659"/>
    <w:rsid w:val="00052A5F"/>
    <w:rsid w:val="000641FF"/>
    <w:rsid w:val="000766F1"/>
    <w:rsid w:val="000947DF"/>
    <w:rsid w:val="00095419"/>
    <w:rsid w:val="000B2F78"/>
    <w:rsid w:val="000B7FCC"/>
    <w:rsid w:val="00125E0D"/>
    <w:rsid w:val="00127DD1"/>
    <w:rsid w:val="00131333"/>
    <w:rsid w:val="00154987"/>
    <w:rsid w:val="001A51A4"/>
    <w:rsid w:val="001C4297"/>
    <w:rsid w:val="001E5398"/>
    <w:rsid w:val="00207D2A"/>
    <w:rsid w:val="002148F7"/>
    <w:rsid w:val="002150C8"/>
    <w:rsid w:val="00215683"/>
    <w:rsid w:val="00216000"/>
    <w:rsid w:val="00240A71"/>
    <w:rsid w:val="00242430"/>
    <w:rsid w:val="002611C4"/>
    <w:rsid w:val="002E7578"/>
    <w:rsid w:val="0030465B"/>
    <w:rsid w:val="00315070"/>
    <w:rsid w:val="0032284C"/>
    <w:rsid w:val="003256BB"/>
    <w:rsid w:val="003C1099"/>
    <w:rsid w:val="0041397E"/>
    <w:rsid w:val="004301D8"/>
    <w:rsid w:val="00430D20"/>
    <w:rsid w:val="00431D2E"/>
    <w:rsid w:val="00457CED"/>
    <w:rsid w:val="00463EDC"/>
    <w:rsid w:val="004B6316"/>
    <w:rsid w:val="004F123C"/>
    <w:rsid w:val="00547912"/>
    <w:rsid w:val="00552710"/>
    <w:rsid w:val="00583ACF"/>
    <w:rsid w:val="005874D8"/>
    <w:rsid w:val="00594FFB"/>
    <w:rsid w:val="005A2A06"/>
    <w:rsid w:val="0061600B"/>
    <w:rsid w:val="00617C1E"/>
    <w:rsid w:val="00631543"/>
    <w:rsid w:val="006348B8"/>
    <w:rsid w:val="006569CF"/>
    <w:rsid w:val="00674CA3"/>
    <w:rsid w:val="00686695"/>
    <w:rsid w:val="00691B9E"/>
    <w:rsid w:val="00693483"/>
    <w:rsid w:val="006F28B4"/>
    <w:rsid w:val="006F4462"/>
    <w:rsid w:val="007052CD"/>
    <w:rsid w:val="00710978"/>
    <w:rsid w:val="00725CA4"/>
    <w:rsid w:val="007277E4"/>
    <w:rsid w:val="007B7ED7"/>
    <w:rsid w:val="007D1E60"/>
    <w:rsid w:val="00800055"/>
    <w:rsid w:val="00825C2B"/>
    <w:rsid w:val="008379E2"/>
    <w:rsid w:val="0084420D"/>
    <w:rsid w:val="0085044F"/>
    <w:rsid w:val="00862063"/>
    <w:rsid w:val="008814CD"/>
    <w:rsid w:val="00897323"/>
    <w:rsid w:val="008A40BD"/>
    <w:rsid w:val="008C095D"/>
    <w:rsid w:val="008C47E9"/>
    <w:rsid w:val="0091262C"/>
    <w:rsid w:val="00927513"/>
    <w:rsid w:val="00933EBC"/>
    <w:rsid w:val="00967660"/>
    <w:rsid w:val="009A70FB"/>
    <w:rsid w:val="009B1DCC"/>
    <w:rsid w:val="009E4EDF"/>
    <w:rsid w:val="009E7B49"/>
    <w:rsid w:val="00A34869"/>
    <w:rsid w:val="00A537D8"/>
    <w:rsid w:val="00A569E9"/>
    <w:rsid w:val="00A6715B"/>
    <w:rsid w:val="00A84C03"/>
    <w:rsid w:val="00A97EFE"/>
    <w:rsid w:val="00AA45A5"/>
    <w:rsid w:val="00AA6E9C"/>
    <w:rsid w:val="00AB6630"/>
    <w:rsid w:val="00AE3F34"/>
    <w:rsid w:val="00AF1AA0"/>
    <w:rsid w:val="00B12D9E"/>
    <w:rsid w:val="00B1359C"/>
    <w:rsid w:val="00B154D0"/>
    <w:rsid w:val="00B94304"/>
    <w:rsid w:val="00B960B7"/>
    <w:rsid w:val="00BF21CA"/>
    <w:rsid w:val="00C07C40"/>
    <w:rsid w:val="00C128AF"/>
    <w:rsid w:val="00C15486"/>
    <w:rsid w:val="00C22390"/>
    <w:rsid w:val="00C23217"/>
    <w:rsid w:val="00C45DA9"/>
    <w:rsid w:val="00C822FB"/>
    <w:rsid w:val="00CF5231"/>
    <w:rsid w:val="00D000D0"/>
    <w:rsid w:val="00D04696"/>
    <w:rsid w:val="00D10A90"/>
    <w:rsid w:val="00D10F2C"/>
    <w:rsid w:val="00D43F9C"/>
    <w:rsid w:val="00D45AE8"/>
    <w:rsid w:val="00D514D5"/>
    <w:rsid w:val="00D519F5"/>
    <w:rsid w:val="00D6478E"/>
    <w:rsid w:val="00D675AC"/>
    <w:rsid w:val="00D76BA9"/>
    <w:rsid w:val="00D92BD5"/>
    <w:rsid w:val="00D95741"/>
    <w:rsid w:val="00DB2272"/>
    <w:rsid w:val="00DD047B"/>
    <w:rsid w:val="00DE4945"/>
    <w:rsid w:val="00E71BBD"/>
    <w:rsid w:val="00E80C57"/>
    <w:rsid w:val="00E922C4"/>
    <w:rsid w:val="00E94B08"/>
    <w:rsid w:val="00EE2CDF"/>
    <w:rsid w:val="00EE7DF9"/>
    <w:rsid w:val="00F07F54"/>
    <w:rsid w:val="00F21040"/>
    <w:rsid w:val="00F226FD"/>
    <w:rsid w:val="00F4136E"/>
    <w:rsid w:val="00F56799"/>
    <w:rsid w:val="00FA19A4"/>
    <w:rsid w:val="00FF3D0A"/>
    <w:rsid w:val="05937210"/>
    <w:rsid w:val="09076CFD"/>
    <w:rsid w:val="0BF0640A"/>
    <w:rsid w:val="0C4117CA"/>
    <w:rsid w:val="10470E46"/>
    <w:rsid w:val="12A0744D"/>
    <w:rsid w:val="184474F2"/>
    <w:rsid w:val="1AB11A97"/>
    <w:rsid w:val="1F9313DC"/>
    <w:rsid w:val="25B92429"/>
    <w:rsid w:val="2BC34039"/>
    <w:rsid w:val="2D027A9D"/>
    <w:rsid w:val="2E2530A8"/>
    <w:rsid w:val="300458A9"/>
    <w:rsid w:val="38E36B7C"/>
    <w:rsid w:val="390302F7"/>
    <w:rsid w:val="3E4D053B"/>
    <w:rsid w:val="4098320D"/>
    <w:rsid w:val="491C582B"/>
    <w:rsid w:val="4D765AC4"/>
    <w:rsid w:val="525C6EC0"/>
    <w:rsid w:val="546C11D1"/>
    <w:rsid w:val="588E7995"/>
    <w:rsid w:val="5E7F3009"/>
    <w:rsid w:val="601B24D2"/>
    <w:rsid w:val="68564D8A"/>
    <w:rsid w:val="68731F9E"/>
    <w:rsid w:val="68757197"/>
    <w:rsid w:val="6B9507CF"/>
    <w:rsid w:val="6C611C93"/>
    <w:rsid w:val="6F41414E"/>
    <w:rsid w:val="70E6546C"/>
    <w:rsid w:val="78167299"/>
    <w:rsid w:val="7EA741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14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814CD"/>
    <w:pPr>
      <w:tabs>
        <w:tab w:val="center" w:pos="4153"/>
        <w:tab w:val="right" w:pos="8306"/>
      </w:tabs>
      <w:snapToGrid w:val="0"/>
      <w:jc w:val="left"/>
    </w:pPr>
    <w:rPr>
      <w:sz w:val="18"/>
      <w:szCs w:val="18"/>
    </w:rPr>
  </w:style>
  <w:style w:type="paragraph" w:styleId="a4">
    <w:name w:val="header"/>
    <w:basedOn w:val="a"/>
    <w:link w:val="Char0"/>
    <w:qFormat/>
    <w:rsid w:val="008814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8814CD"/>
    <w:rPr>
      <w:kern w:val="2"/>
      <w:sz w:val="18"/>
      <w:szCs w:val="18"/>
    </w:rPr>
  </w:style>
  <w:style w:type="character" w:customStyle="1" w:styleId="Char">
    <w:name w:val="页脚 Char"/>
    <w:basedOn w:val="a0"/>
    <w:link w:val="a3"/>
    <w:qFormat/>
    <w:rsid w:val="008814CD"/>
    <w:rPr>
      <w:kern w:val="2"/>
      <w:sz w:val="18"/>
      <w:szCs w:val="18"/>
    </w:rPr>
  </w:style>
  <w:style w:type="paragraph" w:styleId="a5">
    <w:name w:val="List Paragraph"/>
    <w:basedOn w:val="a"/>
    <w:uiPriority w:val="99"/>
    <w:unhideWhenUsed/>
    <w:qFormat/>
    <w:rsid w:val="008814C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沈泓宇</cp:lastModifiedBy>
  <cp:revision>17</cp:revision>
  <dcterms:created xsi:type="dcterms:W3CDTF">2022-10-19T07:42:00Z</dcterms:created>
  <dcterms:modified xsi:type="dcterms:W3CDTF">2022-12-15T09:59:00Z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