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四川省妇幼保健院超声刀刀头采购项目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 w:bidi="ar-SA"/>
        </w:rPr>
        <w:t>废标公告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1"/>
          <w:lang w:val="en-US" w:eastAsia="zh-CN" w:bidi="ar-SA"/>
        </w:rPr>
        <w:t>四川省妇幼保健院超声刀刀头采购项目（项目编号：SCZDZB-2022490）已依照相关规定于2022年12月29日09:30分（北京时间、以开标厅的时间显示为准）在四川重德招标有限责任公司进行了竞争性磋商及相关评审工作。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1"/>
          <w:lang w:val="en-US" w:eastAsia="zh-CN" w:bidi="ar-SA"/>
        </w:rPr>
        <w:t>由于有效投标供应商不足三家，故本项目废标。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default" w:ascii="仿宋" w:hAnsi="仿宋" w:eastAsia="仿宋" w:cs="仿宋"/>
          <w:color w:val="000000"/>
          <w:sz w:val="24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四川省妇幼保健院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2022年12月29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à.ā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3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zNmMTBjZWY5MTg4MDUzZjc4NDhlZWE5YTExNGYifQ=="/>
  </w:docVars>
  <w:rsids>
    <w:rsidRoot w:val="2BB85A79"/>
    <w:rsid w:val="01355D53"/>
    <w:rsid w:val="05A701DE"/>
    <w:rsid w:val="107B25BE"/>
    <w:rsid w:val="12366FB6"/>
    <w:rsid w:val="1D0457D3"/>
    <w:rsid w:val="1D8A6F8B"/>
    <w:rsid w:val="1DF56C70"/>
    <w:rsid w:val="28B704A4"/>
    <w:rsid w:val="29F3375E"/>
    <w:rsid w:val="2BB85A79"/>
    <w:rsid w:val="422E137F"/>
    <w:rsid w:val="45A343AA"/>
    <w:rsid w:val="4AEB083D"/>
    <w:rsid w:val="528201A4"/>
    <w:rsid w:val="550453BA"/>
    <w:rsid w:val="577D4D96"/>
    <w:rsid w:val="5846680C"/>
    <w:rsid w:val="5C8555F7"/>
    <w:rsid w:val="627A3488"/>
    <w:rsid w:val="6D430701"/>
    <w:rsid w:val="6F806CE7"/>
    <w:rsid w:val="78CC09CF"/>
    <w:rsid w:val="7C6029A4"/>
    <w:rsid w:val="7D5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  <w:tab w:val="clear" w:pos="4265"/>
      </w:tabs>
      <w:spacing w:before="340" w:after="330" w:line="360" w:lineRule="auto"/>
      <w:jc w:val="center"/>
      <w:outlineLvl w:val="0"/>
    </w:pPr>
    <w:rPr>
      <w:rFonts w:ascii="华文中宋" w:hAnsi="华文中宋" w:eastAsia="华文中宋"/>
      <w:b/>
      <w:bCs/>
      <w:color w:val="000000"/>
      <w:kern w:val="44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customStyle="1" w:styleId="9">
    <w:name w:val="正文首行缩进两字符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181</Characters>
  <Lines>0</Lines>
  <Paragraphs>0</Paragraphs>
  <TotalTime>0</TotalTime>
  <ScaleCrop>false</ScaleCrop>
  <LinksUpToDate>false</LinksUpToDate>
  <CharactersWithSpaces>181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2022-03-09T04:17:00Z</dcterms:created>
  <dc:creator>重德</dc:creator>
  <cp:lastModifiedBy>重德招标</cp:lastModifiedBy>
  <dcterms:modified xsi:type="dcterms:W3CDTF">2022-12-29T05:22:34Z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8D746C2ED48B429F9D68818F0CEFE63D</vt:lpwstr>
  </property>
</Properties>
</file>