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>
      <w:pPr>
        <w:tabs>
          <w:tab w:val="left" w:pos="4335"/>
        </w:tabs>
        <w:spacing w:line="360" w:lineRule="auto"/>
        <w:jc w:val="center"/>
        <w:rPr>
          <w:rFonts w:ascii="黑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四川省妇幼保健院·四川省妇女儿童医院·成都医学院附属妇女儿童医院</w:t>
      </w:r>
    </w:p>
    <w:p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bookmarkStart w:id="0" w:name="_GoBack"/>
      <w:r>
        <w:rPr>
          <w:rFonts w:hint="eastAsia" w:ascii="黑体" w:eastAsia="黑体"/>
          <w:b/>
          <w:sz w:val="30"/>
          <w:szCs w:val="30"/>
        </w:rPr>
        <w:t>四川省专科护士培训报名表</w:t>
      </w:r>
    </w:p>
    <w:bookmarkEnd w:id="0"/>
    <w:tbl>
      <w:tblPr>
        <w:tblStyle w:val="2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329"/>
        <w:gridCol w:w="35"/>
        <w:gridCol w:w="681"/>
        <w:gridCol w:w="579"/>
        <w:gridCol w:w="1079"/>
        <w:gridCol w:w="709"/>
        <w:gridCol w:w="1216"/>
        <w:gridCol w:w="22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所在单位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护士执业资格证取得时间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拟报名专科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护士专业*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79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7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是否住宿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职称</w:t>
            </w:r>
            <w:r>
              <w:rPr>
                <w:rFonts w:hint="eastAsia" w:ascii="宋体" w:hAnsi="宋体"/>
                <w:b/>
                <w:sz w:val="24"/>
              </w:rPr>
              <w:t>/</w:t>
            </w:r>
            <w:r>
              <w:rPr>
                <w:rFonts w:ascii="宋体" w:hAnsi="宋体"/>
                <w:b/>
                <w:sz w:val="24"/>
              </w:rPr>
              <w:t>职务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从事该专业护理工作时间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主要学习工作简历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58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学习或工作单位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职务、职称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4" w:hRule="atLeast"/>
          <w:jc w:val="center"/>
        </w:trPr>
        <w:tc>
          <w:tcPr>
            <w:tcW w:w="18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4" w:hRule="atLeast"/>
          <w:jc w:val="center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医院推荐意见</w:t>
            </w:r>
          </w:p>
        </w:tc>
        <w:tc>
          <w:tcPr>
            <w:tcW w:w="79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医院负责人签字：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医院盖章：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日期：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*拟报名专科护士专业：新生儿、助产、儿科、母婴、妇科。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WNmZjI1ODZiOTFiZGYxODc4MjZjYzYxN2E0NmYifQ=="/>
  </w:docVars>
  <w:rsids>
    <w:rsidRoot w:val="3A8F2B26"/>
    <w:rsid w:val="3A8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2023-05-29T02:16:00Z</dcterms:created>
  <dc:creator>杨彦哲</dc:creator>
  <cp:lastModifiedBy>杨彦哲</cp:lastModifiedBy>
  <dcterms:modified xsi:type="dcterms:W3CDTF">2023-05-29T02:17:53Z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2767244E03A44052BD27C1254E3168E1_11</vt:lpwstr>
  </property>
</Properties>
</file>